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B243E" w:rsidRDefault="003061C5" w:rsidP="00EB243E">
      <w:pPr>
        <w:jc w:val="center"/>
        <w:rPr>
          <w:b/>
          <w:caps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EB243E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 w:rsidR="00EB243E" w:rsidRPr="00EB243E">
        <w:rPr>
          <w:b/>
          <w:caps/>
          <w:sz w:val="28"/>
          <w:szCs w:val="24"/>
        </w:rPr>
        <w:t xml:space="preserve">Проведение качественных и количественных анализов природных и промышленных материалов с применением химических </w:t>
      </w:r>
    </w:p>
    <w:p w:rsidR="00EB243E" w:rsidRPr="00EB243E" w:rsidRDefault="00EB243E" w:rsidP="00EB243E">
      <w:pPr>
        <w:jc w:val="center"/>
        <w:rPr>
          <w:b/>
          <w:caps/>
          <w:sz w:val="28"/>
          <w:szCs w:val="24"/>
        </w:rPr>
      </w:pPr>
      <w:r w:rsidRPr="00EB243E">
        <w:rPr>
          <w:b/>
          <w:caps/>
          <w:sz w:val="28"/>
          <w:szCs w:val="24"/>
        </w:rPr>
        <w:t>и</w:t>
      </w:r>
      <w:r>
        <w:rPr>
          <w:b/>
          <w:caps/>
          <w:sz w:val="28"/>
          <w:szCs w:val="24"/>
        </w:rPr>
        <w:t xml:space="preserve"> </w:t>
      </w:r>
      <w:r w:rsidRPr="00EB243E">
        <w:rPr>
          <w:b/>
          <w:caps/>
          <w:sz w:val="28"/>
          <w:szCs w:val="24"/>
        </w:rPr>
        <w:t>физико-химических методов анализа</w:t>
      </w:r>
    </w:p>
    <w:p w:rsidR="003061C5" w:rsidRPr="005D46FD" w:rsidRDefault="003061C5" w:rsidP="00EB243E">
      <w:pPr>
        <w:jc w:val="center"/>
        <w:rPr>
          <w:b/>
          <w:bCs/>
          <w:sz w:val="32"/>
          <w:szCs w:val="28"/>
        </w:rPr>
      </w:pP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EB24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D66310" w:rsidRDefault="00D66310" w:rsidP="003061C5">
      <w:pPr>
        <w:widowControl w:val="0"/>
        <w:jc w:val="both"/>
        <w:rPr>
          <w:sz w:val="28"/>
          <w:szCs w:val="28"/>
        </w:rPr>
      </w:pPr>
    </w:p>
    <w:p w:rsidR="002F0164" w:rsidRPr="00EB243E" w:rsidRDefault="00EB243E" w:rsidP="00EB243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B243E">
        <w:rPr>
          <w:sz w:val="28"/>
          <w:szCs w:val="28"/>
        </w:rPr>
        <w:t xml:space="preserve">рограмма профессионального модуля   </w:t>
      </w:r>
      <w:r>
        <w:rPr>
          <w:b/>
          <w:bCs/>
          <w:sz w:val="28"/>
          <w:szCs w:val="28"/>
        </w:rPr>
        <w:t>ПМ</w:t>
      </w:r>
      <w:r w:rsidRPr="00EB243E">
        <w:rPr>
          <w:b/>
          <w:bCs/>
          <w:sz w:val="28"/>
          <w:szCs w:val="28"/>
        </w:rPr>
        <w:t xml:space="preserve">. 02 </w:t>
      </w:r>
      <w:r>
        <w:rPr>
          <w:b/>
          <w:sz w:val="28"/>
          <w:szCs w:val="28"/>
        </w:rPr>
        <w:t>П</w:t>
      </w:r>
      <w:r w:rsidRPr="00EB243E">
        <w:rPr>
          <w:b/>
          <w:sz w:val="28"/>
          <w:szCs w:val="28"/>
        </w:rPr>
        <w:t>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</w:r>
      <w:r>
        <w:rPr>
          <w:b/>
          <w:sz w:val="28"/>
          <w:szCs w:val="28"/>
        </w:rPr>
        <w:t xml:space="preserve"> </w:t>
      </w:r>
      <w:r w:rsidRPr="00EB243E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>
        <w:rPr>
          <w:b/>
          <w:sz w:val="28"/>
          <w:szCs w:val="28"/>
        </w:rPr>
        <w:t>18.02.12 Т</w:t>
      </w:r>
      <w:r w:rsidRPr="00EB243E">
        <w:rPr>
          <w:b/>
          <w:sz w:val="28"/>
          <w:szCs w:val="28"/>
        </w:rPr>
        <w:t>ехнология аналитического контроля химических соединений</w:t>
      </w:r>
      <w:r w:rsidRPr="00EB243E">
        <w:rPr>
          <w:sz w:val="28"/>
          <w:szCs w:val="28"/>
        </w:rPr>
        <w:t xml:space="preserve">, </w:t>
      </w:r>
      <w:r w:rsidRPr="00EB243E">
        <w:rPr>
          <w:color w:val="000000"/>
          <w:sz w:val="28"/>
          <w:szCs w:val="28"/>
        </w:rPr>
        <w:t>входящей в укрупненную группу</w:t>
      </w:r>
      <w:r w:rsidRPr="00EB243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18.00.00 Х</w:t>
      </w:r>
      <w:r w:rsidRPr="00EB243E">
        <w:rPr>
          <w:b/>
          <w:sz w:val="28"/>
          <w:szCs w:val="28"/>
        </w:rPr>
        <w:t>имические технологии</w:t>
      </w:r>
      <w:r w:rsidRPr="00EB243E">
        <w:rPr>
          <w:b/>
          <w:bCs/>
          <w:spacing w:val="-3"/>
          <w:sz w:val="28"/>
          <w:szCs w:val="28"/>
        </w:rPr>
        <w:t>.</w:t>
      </w:r>
    </w:p>
    <w:p w:rsidR="003061C5" w:rsidRPr="00EB243E" w:rsidRDefault="003061C5" w:rsidP="00EB243E">
      <w:pPr>
        <w:pStyle w:val="31"/>
        <w:widowControl w:val="0"/>
        <w:spacing w:after="0"/>
        <w:jc w:val="both"/>
        <w:rPr>
          <w:iCs/>
          <w:color w:val="000000" w:themeColor="text1"/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Default="002F0164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Pr="00E577B2" w:rsidRDefault="002F0164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Pr="00E577B2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proofErr w:type="spellStart"/>
      <w:r w:rsidR="004B6BF7">
        <w:rPr>
          <w:sz w:val="28"/>
          <w:szCs w:val="28"/>
        </w:rPr>
        <w:t>разработчик</w:t>
      </w:r>
      <w:r>
        <w:rPr>
          <w:sz w:val="28"/>
          <w:szCs w:val="28"/>
        </w:rPr>
        <w:t>ь</w:t>
      </w:r>
      <w:proofErr w:type="spellEnd"/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2F0164" w:rsidRDefault="002F0164" w:rsidP="002F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0164" w:rsidRDefault="002F0164" w:rsidP="002F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0164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1388A" w:rsidRPr="00E577B2" w:rsidRDefault="004B6BF7" w:rsidP="00B13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="00B1388A" w:rsidRPr="00E577B2">
        <w:rPr>
          <w:sz w:val="28"/>
          <w:szCs w:val="28"/>
        </w:rPr>
        <w:t>:</w:t>
      </w:r>
    </w:p>
    <w:p w:rsidR="00B1388A" w:rsidRDefault="00B1388A" w:rsidP="00B13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</w:t>
      </w:r>
    </w:p>
    <w:p w:rsidR="002F0164" w:rsidRDefault="00B1388A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Трифонова Ирина Викторовна, мастер производственного обучения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7A2063" w:rsidRDefault="007A2063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7A2063" w:rsidSect="002F0164">
          <w:footerReference w:type="default" r:id="rId8"/>
          <w:pgSz w:w="11906" w:h="16838"/>
          <w:pgMar w:top="851" w:right="1133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658" w:type="dxa"/>
        <w:tblLook w:val="01E0" w:firstRow="1" w:lastRow="1" w:firstColumn="1" w:lastColumn="1" w:noHBand="0" w:noVBand="0"/>
      </w:tblPr>
      <w:tblGrid>
        <w:gridCol w:w="8755"/>
        <w:gridCol w:w="1903"/>
      </w:tblGrid>
      <w:tr w:rsidR="00DF7737" w:rsidRPr="00347804" w:rsidTr="00EB243E">
        <w:tc>
          <w:tcPr>
            <w:tcW w:w="8755" w:type="dxa"/>
            <w:shd w:val="clear" w:color="auto" w:fill="auto"/>
            <w:vAlign w:val="center"/>
          </w:tcPr>
          <w:p w:rsidR="00493571" w:rsidRPr="00493571" w:rsidRDefault="003061C5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EB243E">
        <w:tc>
          <w:tcPr>
            <w:tcW w:w="8755" w:type="dxa"/>
            <w:shd w:val="clear" w:color="auto" w:fill="auto"/>
            <w:vAlign w:val="center"/>
          </w:tcPr>
          <w:p w:rsidR="00493571" w:rsidRPr="00493571" w:rsidRDefault="00DF7737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EB243E">
        <w:trPr>
          <w:trHeight w:val="670"/>
        </w:trPr>
        <w:tc>
          <w:tcPr>
            <w:tcW w:w="8755" w:type="dxa"/>
            <w:shd w:val="clear" w:color="auto" w:fill="auto"/>
            <w:vAlign w:val="center"/>
          </w:tcPr>
          <w:p w:rsidR="00493571" w:rsidRPr="00493571" w:rsidRDefault="00DF7737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EB243E">
        <w:tc>
          <w:tcPr>
            <w:tcW w:w="8755" w:type="dxa"/>
            <w:shd w:val="clear" w:color="auto" w:fill="auto"/>
            <w:vAlign w:val="center"/>
          </w:tcPr>
          <w:p w:rsidR="00493571" w:rsidRPr="00493571" w:rsidRDefault="00493571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2F0164" w:rsidRPr="00EB243E" w:rsidRDefault="002F0164" w:rsidP="00EB243E">
      <w:pPr>
        <w:pStyle w:val="a4"/>
        <w:numPr>
          <w:ilvl w:val="0"/>
          <w:numId w:val="3"/>
        </w:numPr>
        <w:suppressAutoHyphens/>
        <w:ind w:left="0" w:firstLine="0"/>
        <w:jc w:val="both"/>
        <w:rPr>
          <w:b/>
          <w:sz w:val="28"/>
        </w:rPr>
      </w:pPr>
      <w:r w:rsidRPr="00EB243E">
        <w:rPr>
          <w:b/>
          <w:sz w:val="28"/>
        </w:rPr>
        <w:lastRenderedPageBreak/>
        <w:t xml:space="preserve">ОБЩАЯ ХАРАКТЕРИСТИКА ПРОГРАММЫ </w:t>
      </w:r>
      <w:r w:rsidR="003061C5" w:rsidRPr="00EB243E">
        <w:rPr>
          <w:b/>
          <w:sz w:val="28"/>
        </w:rPr>
        <w:t xml:space="preserve">ПРОФЕССИОНАЛЬНОГО МОДУЛЯ </w:t>
      </w:r>
      <w:r w:rsidR="00EB243E">
        <w:rPr>
          <w:b/>
          <w:bCs/>
          <w:sz w:val="28"/>
          <w:szCs w:val="28"/>
        </w:rPr>
        <w:t>ПМ. 02</w:t>
      </w:r>
      <w:r w:rsidR="005D46FD" w:rsidRPr="00EB243E">
        <w:rPr>
          <w:b/>
          <w:bCs/>
          <w:sz w:val="28"/>
          <w:szCs w:val="28"/>
        </w:rPr>
        <w:t xml:space="preserve"> </w:t>
      </w:r>
      <w:r w:rsidR="00EB243E">
        <w:rPr>
          <w:b/>
          <w:sz w:val="28"/>
          <w:szCs w:val="28"/>
        </w:rPr>
        <w:t>П</w:t>
      </w:r>
      <w:r w:rsidR="00EB243E" w:rsidRPr="00EB243E">
        <w:rPr>
          <w:b/>
          <w:sz w:val="28"/>
          <w:szCs w:val="28"/>
        </w:rPr>
        <w:t>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</w:r>
    </w:p>
    <w:p w:rsidR="00EB243E" w:rsidRDefault="00EB243E" w:rsidP="002F0164">
      <w:pPr>
        <w:suppressAutoHyphens/>
        <w:jc w:val="both"/>
        <w:rPr>
          <w:b/>
          <w:sz w:val="28"/>
        </w:rPr>
      </w:pPr>
    </w:p>
    <w:p w:rsidR="003061C5" w:rsidRPr="003061C5" w:rsidRDefault="003061C5" w:rsidP="002F0164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EB243E" w:rsidRPr="00EB243E" w:rsidRDefault="00EB243E" w:rsidP="00EB243E">
      <w:pPr>
        <w:jc w:val="both"/>
        <w:rPr>
          <w:sz w:val="28"/>
          <w:szCs w:val="24"/>
        </w:rPr>
      </w:pPr>
      <w:r w:rsidRPr="00EB243E">
        <w:rPr>
          <w:sz w:val="28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EB243E">
        <w:rPr>
          <w:b/>
          <w:i/>
          <w:sz w:val="28"/>
          <w:szCs w:val="24"/>
        </w:rPr>
        <w:t>Проведение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</w:r>
      <w:r w:rsidRPr="00EB243E">
        <w:rPr>
          <w:sz w:val="28"/>
          <w:szCs w:val="24"/>
        </w:rPr>
        <w:t xml:space="preserve"> и соответствующие ему общие и профессиональные компетенции.</w:t>
      </w:r>
    </w:p>
    <w:p w:rsidR="002F0164" w:rsidRPr="002F0164" w:rsidRDefault="002F0164" w:rsidP="002F0164">
      <w:pPr>
        <w:jc w:val="both"/>
        <w:rPr>
          <w:sz w:val="28"/>
          <w:szCs w:val="24"/>
        </w:rPr>
      </w:pPr>
    </w:p>
    <w:p w:rsidR="002F0164" w:rsidRPr="002F0164" w:rsidRDefault="002F0164" w:rsidP="002F0164">
      <w:pPr>
        <w:jc w:val="both"/>
        <w:rPr>
          <w:b/>
          <w:sz w:val="28"/>
          <w:szCs w:val="24"/>
        </w:rPr>
      </w:pPr>
      <w:r w:rsidRPr="00EB243E">
        <w:rPr>
          <w:b/>
          <w:sz w:val="28"/>
          <w:szCs w:val="24"/>
        </w:rPr>
        <w:t>1.</w:t>
      </w:r>
      <w:r w:rsidRPr="002F0164">
        <w:rPr>
          <w:b/>
          <w:sz w:val="28"/>
          <w:szCs w:val="24"/>
        </w:rPr>
        <w:t>1.1. Перечень общих компетенций</w:t>
      </w:r>
    </w:p>
    <w:tbl>
      <w:tblPr>
        <w:tblStyle w:val="af5"/>
        <w:tblpPr w:leftFromText="180" w:rightFromText="180" w:vertAnchor="text" w:horzAnchor="margin" w:tblpX="108" w:tblpY="15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8382"/>
      </w:tblGrid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Общие компетенции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01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02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Осуществлять поиск, анализ и интерпретацию информации, необходимой для выполнения  задач профессиональной деятельности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03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04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Работать в коллективе и команде, эффективно взаимодействовать  с коллегами, руководством, клиентами.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05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06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07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09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10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F0164" w:rsidRPr="005B72D4" w:rsidRDefault="002F0164" w:rsidP="002F0164">
      <w:pPr>
        <w:pStyle w:val="2"/>
        <w:spacing w:before="0"/>
        <w:jc w:val="both"/>
        <w:rPr>
          <w:rStyle w:val="af0"/>
          <w:b/>
          <w:sz w:val="24"/>
          <w:szCs w:val="24"/>
        </w:rPr>
      </w:pPr>
    </w:p>
    <w:p w:rsidR="002F0164" w:rsidRPr="002F0164" w:rsidRDefault="002F0164" w:rsidP="002F0164">
      <w:pPr>
        <w:pStyle w:val="2"/>
        <w:spacing w:before="0"/>
        <w:jc w:val="both"/>
        <w:rPr>
          <w:rStyle w:val="af0"/>
          <w:rFonts w:ascii="Times New Roman" w:hAnsi="Times New Roman"/>
          <w:b/>
          <w:i w:val="0"/>
          <w:color w:val="auto"/>
          <w:sz w:val="28"/>
          <w:szCs w:val="24"/>
        </w:rPr>
      </w:pPr>
      <w:r w:rsidRPr="002F0164">
        <w:rPr>
          <w:rStyle w:val="af0"/>
          <w:rFonts w:ascii="Times New Roman" w:hAnsi="Times New Roman"/>
          <w:b/>
          <w:i w:val="0"/>
          <w:color w:val="auto"/>
          <w:sz w:val="28"/>
          <w:szCs w:val="24"/>
        </w:rPr>
        <w:t xml:space="preserve">1.1.2.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8008"/>
      </w:tblGrid>
      <w:tr w:rsidR="00EB243E" w:rsidRPr="00EB243E" w:rsidTr="00EB243E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243E" w:rsidRPr="00EB243E" w:rsidRDefault="00EB243E" w:rsidP="00EB243E">
            <w:pPr>
              <w:jc w:val="center"/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43E" w:rsidRPr="00EB243E" w:rsidRDefault="00EB243E" w:rsidP="00EB243E">
            <w:pPr>
              <w:jc w:val="center"/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Профессиональные компетенции</w:t>
            </w:r>
          </w:p>
        </w:tc>
      </w:tr>
      <w:tr w:rsidR="00EB243E" w:rsidRPr="00EB243E" w:rsidTr="00EB243E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EB243E" w:rsidRPr="00EB243E" w:rsidRDefault="00EB243E" w:rsidP="00EB243E">
            <w:pPr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EB243E" w:rsidRPr="00EB243E" w:rsidRDefault="00EB243E" w:rsidP="00EB243E">
            <w:pPr>
              <w:jc w:val="both"/>
              <w:rPr>
                <w:b/>
                <w:sz w:val="28"/>
                <w:szCs w:val="28"/>
              </w:rPr>
            </w:pPr>
            <w:r w:rsidRPr="00EB243E">
              <w:rPr>
                <w:sz w:val="28"/>
                <w:szCs w:val="28"/>
              </w:rPr>
              <w:t>Обслуживать и эксплуатировать лабораторное оборудование, испытательное оборудование и средства измерения химико-аналитических лабораторий.</w:t>
            </w:r>
          </w:p>
        </w:tc>
      </w:tr>
      <w:tr w:rsidR="00EB243E" w:rsidRPr="00EB243E" w:rsidTr="00EB243E">
        <w:tc>
          <w:tcPr>
            <w:tcW w:w="833" w:type="pct"/>
            <w:tcBorders>
              <w:left w:val="single" w:sz="12" w:space="0" w:color="auto"/>
            </w:tcBorders>
          </w:tcPr>
          <w:p w:rsidR="00EB243E" w:rsidRPr="00EB243E" w:rsidRDefault="00EB243E" w:rsidP="00EB243E">
            <w:pPr>
              <w:rPr>
                <w:b/>
                <w:sz w:val="28"/>
                <w:szCs w:val="28"/>
              </w:rPr>
            </w:pPr>
            <w:r w:rsidRPr="00EB243E">
              <w:rPr>
                <w:b/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B243E" w:rsidRPr="00EB243E" w:rsidRDefault="00EB243E" w:rsidP="00EB243E">
            <w:pPr>
              <w:jc w:val="both"/>
              <w:rPr>
                <w:b/>
                <w:sz w:val="28"/>
                <w:szCs w:val="28"/>
              </w:rPr>
            </w:pPr>
            <w:r w:rsidRPr="00EB243E">
              <w:rPr>
                <w:sz w:val="28"/>
                <w:szCs w:val="28"/>
              </w:rPr>
              <w:t>Проводить качественный и количественный анализ неорганических и органических веществ химическими и физико-химическими методами</w:t>
            </w:r>
          </w:p>
        </w:tc>
      </w:tr>
      <w:tr w:rsidR="00EB243E" w:rsidRPr="00EB243E" w:rsidTr="00EB243E">
        <w:tc>
          <w:tcPr>
            <w:tcW w:w="833" w:type="pct"/>
            <w:tcBorders>
              <w:left w:val="single" w:sz="12" w:space="0" w:color="auto"/>
            </w:tcBorders>
          </w:tcPr>
          <w:p w:rsidR="00EB243E" w:rsidRPr="00EB243E" w:rsidRDefault="00EB243E" w:rsidP="00EB243E">
            <w:pPr>
              <w:rPr>
                <w:b/>
                <w:color w:val="000000"/>
                <w:sz w:val="28"/>
                <w:szCs w:val="28"/>
              </w:rPr>
            </w:pPr>
            <w:r w:rsidRPr="00EB243E">
              <w:rPr>
                <w:b/>
                <w:color w:val="000000"/>
                <w:sz w:val="28"/>
                <w:szCs w:val="28"/>
              </w:rPr>
              <w:lastRenderedPageBreak/>
              <w:t xml:space="preserve">ПК 2.3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B243E" w:rsidRPr="00EB243E" w:rsidRDefault="00EB243E" w:rsidP="00EB243E">
            <w:pPr>
              <w:jc w:val="both"/>
              <w:rPr>
                <w:color w:val="000000"/>
                <w:sz w:val="28"/>
                <w:szCs w:val="28"/>
              </w:rPr>
            </w:pPr>
            <w:r w:rsidRPr="00EB243E">
              <w:rPr>
                <w:color w:val="000000"/>
                <w:sz w:val="28"/>
                <w:szCs w:val="28"/>
              </w:rPr>
              <w:t>Проводить метрологическую обработку результатов анализов</w:t>
            </w:r>
          </w:p>
        </w:tc>
      </w:tr>
    </w:tbl>
    <w:p w:rsidR="002F0164" w:rsidRPr="005B72D4" w:rsidRDefault="002F0164" w:rsidP="002F0164">
      <w:pPr>
        <w:rPr>
          <w:b/>
          <w:i/>
          <w:sz w:val="24"/>
          <w:szCs w:val="24"/>
        </w:rPr>
      </w:pPr>
    </w:p>
    <w:p w:rsidR="002F0164" w:rsidRPr="002F0164" w:rsidRDefault="002F0164" w:rsidP="002F0164">
      <w:pPr>
        <w:rPr>
          <w:b/>
          <w:bCs/>
          <w:sz w:val="28"/>
          <w:szCs w:val="24"/>
        </w:rPr>
      </w:pPr>
      <w:r w:rsidRPr="002F0164">
        <w:rPr>
          <w:b/>
          <w:bCs/>
          <w:sz w:val="28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EB243E" w:rsidRPr="005B72D4" w:rsidTr="00EB243E">
        <w:tc>
          <w:tcPr>
            <w:tcW w:w="3085" w:type="dxa"/>
            <w:hideMark/>
          </w:tcPr>
          <w:p w:rsidR="00EB243E" w:rsidRPr="00EB243E" w:rsidRDefault="00EB243E" w:rsidP="00EB243E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EB243E">
              <w:rPr>
                <w:b/>
                <w:bCs/>
                <w:sz w:val="28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6521" w:type="dxa"/>
          </w:tcPr>
          <w:p w:rsidR="00EB243E" w:rsidRPr="005B72D4" w:rsidRDefault="00EB243E" w:rsidP="00EB243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обслуживать и эксплуатировать оборудование химико-аналитических лабораторий;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готовить реагенты и материалы, необходимые для проведения анализа; 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проводить качественный и количественный анализ неорганических и органических веществ химическими методами;  проводить обработку результатов анализа в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>. с использованием аппаратно-программных комплексов; проведение метрологической обработки результатов анализа;</w:t>
            </w:r>
          </w:p>
        </w:tc>
      </w:tr>
      <w:tr w:rsidR="00EB243E" w:rsidRPr="005B72D4" w:rsidTr="00EB243E">
        <w:tc>
          <w:tcPr>
            <w:tcW w:w="3085" w:type="dxa"/>
            <w:hideMark/>
          </w:tcPr>
          <w:p w:rsidR="00EB243E" w:rsidRPr="00EB243E" w:rsidRDefault="00EB243E" w:rsidP="00EB243E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EB243E">
              <w:rPr>
                <w:b/>
                <w:bCs/>
                <w:sz w:val="28"/>
                <w:szCs w:val="24"/>
                <w:lang w:eastAsia="en-US"/>
              </w:rPr>
              <w:t>уметь</w:t>
            </w:r>
          </w:p>
        </w:tc>
        <w:tc>
          <w:tcPr>
            <w:tcW w:w="6521" w:type="dxa"/>
          </w:tcPr>
          <w:p w:rsidR="00EB243E" w:rsidRPr="005B72D4" w:rsidRDefault="00EB243E" w:rsidP="00EB243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эксплуатировать лабораторное оборудование в соответствии с заводскими инструкциями;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отбор проб с использованием специального оборудования;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калибровку лабораторного оборудования;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работать с нормативными документами </w:t>
            </w:r>
            <w:proofErr w:type="gramStart"/>
            <w:r w:rsidRPr="005B72D4">
              <w:rPr>
                <w:color w:val="000000"/>
                <w:sz w:val="24"/>
                <w:szCs w:val="24"/>
              </w:rPr>
              <w:t>на лабораторное оборудовании</w:t>
            </w:r>
            <w:proofErr w:type="gramEnd"/>
            <w:r w:rsidRPr="005B72D4">
              <w:rPr>
                <w:color w:val="000000"/>
                <w:sz w:val="24"/>
                <w:szCs w:val="24"/>
              </w:rPr>
              <w:t xml:space="preserve">; 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выполнять отбор и подготовку проб природных и промышленных объектов;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химический анализ природных и промышленных объектов химическими методами;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химический анализ природных и промышленных объектов физико-химическими методами;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сравнительный анализ качества продукции в соответствии со стандартными образцами состава;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идентификацию синтезированных веществ;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использовать информационные технологии при решении производственно-ситуационных задач;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находить причину несоответствия анализируемого объекта ГОСТам;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аналитический контроль окружающей среды;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выполнять химический эксперимент с соблюдением правил безопасной работы; 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работать с нормативной документацией;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представлять результаты анализа;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обрабатывать</w:t>
            </w:r>
            <w:r w:rsidRPr="005B72D4">
              <w:rPr>
                <w:color w:val="000000"/>
                <w:sz w:val="24"/>
                <w:szCs w:val="24"/>
              </w:rPr>
              <w:t xml:space="preserve"> результаты анализа с использованием информационных технологий; 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оформлять документацию в соответствии с требованиями отраслевых и/или международных стандартов;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статистическую оценку получаемых результатов и оценку основных метрологических характеристик;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оценивать метрологические характеристики метода анализа; </w:t>
            </w:r>
          </w:p>
        </w:tc>
      </w:tr>
      <w:tr w:rsidR="00EB243E" w:rsidRPr="005B72D4" w:rsidTr="00EB243E">
        <w:tc>
          <w:tcPr>
            <w:tcW w:w="3085" w:type="dxa"/>
            <w:hideMark/>
          </w:tcPr>
          <w:p w:rsidR="00EB243E" w:rsidRPr="00EB243E" w:rsidRDefault="00EB243E" w:rsidP="00EB243E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EB243E">
              <w:rPr>
                <w:b/>
                <w:bCs/>
                <w:sz w:val="28"/>
                <w:szCs w:val="24"/>
                <w:lang w:eastAsia="en-US"/>
              </w:rPr>
              <w:t>знать</w:t>
            </w:r>
          </w:p>
        </w:tc>
        <w:tc>
          <w:tcPr>
            <w:tcW w:w="6521" w:type="dxa"/>
          </w:tcPr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; классификации методов химического анализа;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классификации методов физико-химического анализа;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показатели качества методик количественного химического анализа;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правила эксплуатации посуды, оборудования, используемого для выполнения анализа;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lastRenderedPageBreak/>
              <w:t xml:space="preserve">методы анализа воды, требования к воде; методы анализа газовых смесей; виды топлива;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методы анализа органических продуктов;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методы анализа неорганических продуктов;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 методы анализа металлов и сплавов;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методы анализа почв;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методы анализа нефтепродуктов;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основные метрологические характеристики метода анализа; правила представления результата анализа; </w:t>
            </w:r>
          </w:p>
          <w:p w:rsidR="00EB243E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виды погрешностей; </w:t>
            </w:r>
          </w:p>
          <w:p w:rsidR="00EB243E" w:rsidRPr="005B72D4" w:rsidRDefault="00EB243E" w:rsidP="00EB24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методы статистической обработки данных.</w:t>
            </w:r>
          </w:p>
        </w:tc>
      </w:tr>
    </w:tbl>
    <w:p w:rsidR="00EB243E" w:rsidRDefault="00EB243E" w:rsidP="00EB243E">
      <w:pPr>
        <w:rPr>
          <w:b/>
          <w:i/>
          <w:sz w:val="24"/>
          <w:szCs w:val="24"/>
        </w:rPr>
      </w:pPr>
    </w:p>
    <w:p w:rsidR="00EB243E" w:rsidRPr="005B72D4" w:rsidRDefault="00EB243E" w:rsidP="00EB243E">
      <w:pPr>
        <w:rPr>
          <w:b/>
          <w:i/>
          <w:sz w:val="24"/>
          <w:szCs w:val="24"/>
        </w:rPr>
      </w:pPr>
    </w:p>
    <w:p w:rsidR="002F0164" w:rsidRPr="005B72D4" w:rsidRDefault="002F0164" w:rsidP="002F0164">
      <w:pPr>
        <w:rPr>
          <w:sz w:val="24"/>
          <w:szCs w:val="24"/>
        </w:rPr>
      </w:pPr>
    </w:p>
    <w:p w:rsidR="002F0164" w:rsidRPr="002F0164" w:rsidRDefault="002F0164" w:rsidP="002F0164">
      <w:pPr>
        <w:spacing w:before="120"/>
        <w:rPr>
          <w:b/>
          <w:sz w:val="28"/>
          <w:szCs w:val="24"/>
        </w:rPr>
      </w:pPr>
      <w:r w:rsidRPr="002F0164">
        <w:rPr>
          <w:b/>
          <w:sz w:val="28"/>
          <w:szCs w:val="24"/>
        </w:rPr>
        <w:t>1.2. Количество часов, отводимое на освоение профессионального модуля</w:t>
      </w:r>
    </w:p>
    <w:p w:rsidR="00A87E74" w:rsidRDefault="00A87E74" w:rsidP="00A87E74">
      <w:pPr>
        <w:ind w:left="284"/>
        <w:rPr>
          <w:sz w:val="28"/>
        </w:rPr>
      </w:pPr>
    </w:p>
    <w:p w:rsidR="00A87E74" w:rsidRDefault="00A87E74" w:rsidP="00A87E74">
      <w:pPr>
        <w:ind w:left="284"/>
        <w:rPr>
          <w:sz w:val="28"/>
        </w:rPr>
      </w:pPr>
      <w:r>
        <w:rPr>
          <w:sz w:val="28"/>
        </w:rPr>
        <w:t xml:space="preserve">Всего </w:t>
      </w:r>
      <w:proofErr w:type="gramStart"/>
      <w:r>
        <w:rPr>
          <w:sz w:val="28"/>
        </w:rPr>
        <w:t>часов  -</w:t>
      </w:r>
      <w:proofErr w:type="gramEnd"/>
      <w:r w:rsidR="002A02EE">
        <w:rPr>
          <w:sz w:val="28"/>
        </w:rPr>
        <w:t xml:space="preserve"> 662</w:t>
      </w:r>
      <w:r>
        <w:rPr>
          <w:sz w:val="28"/>
        </w:rPr>
        <w:t xml:space="preserve"> часа, из них:</w:t>
      </w:r>
    </w:p>
    <w:p w:rsidR="00A87E74" w:rsidRDefault="00A87E74" w:rsidP="00A87E74">
      <w:pPr>
        <w:ind w:left="284"/>
        <w:rPr>
          <w:sz w:val="28"/>
        </w:rPr>
      </w:pPr>
      <w:r>
        <w:rPr>
          <w:sz w:val="28"/>
        </w:rPr>
        <w:t>на освоение МДК – 326 часов, в том числе</w:t>
      </w:r>
    </w:p>
    <w:p w:rsidR="00A87E74" w:rsidRDefault="00A87E74" w:rsidP="00A87E74">
      <w:pPr>
        <w:ind w:left="284"/>
        <w:rPr>
          <w:sz w:val="28"/>
        </w:rPr>
      </w:pPr>
      <w:r>
        <w:rPr>
          <w:sz w:val="28"/>
        </w:rPr>
        <w:t xml:space="preserve">                     курсовое проектирование – 30 часов</w:t>
      </w:r>
    </w:p>
    <w:p w:rsidR="00A87E74" w:rsidRDefault="00A87E74" w:rsidP="00A87E74">
      <w:pPr>
        <w:pStyle w:val="a5"/>
        <w:ind w:left="993"/>
        <w:jc w:val="both"/>
        <w:rPr>
          <w:sz w:val="28"/>
        </w:rPr>
      </w:pPr>
      <w:r>
        <w:rPr>
          <w:sz w:val="28"/>
        </w:rPr>
        <w:t xml:space="preserve">           самостоятельная работа – 30 часа</w:t>
      </w:r>
    </w:p>
    <w:p w:rsidR="00A87E74" w:rsidRDefault="00A87E74" w:rsidP="00A87E74">
      <w:pPr>
        <w:pStyle w:val="a5"/>
        <w:ind w:left="993"/>
        <w:jc w:val="both"/>
      </w:pPr>
      <w:r>
        <w:rPr>
          <w:sz w:val="28"/>
        </w:rPr>
        <w:t xml:space="preserve">           промежуточная аттестация – 30 часов</w:t>
      </w:r>
    </w:p>
    <w:p w:rsidR="00A87E74" w:rsidRDefault="00A87E74" w:rsidP="00A87E74">
      <w:pPr>
        <w:ind w:left="993"/>
        <w:rPr>
          <w:sz w:val="28"/>
        </w:rPr>
      </w:pPr>
      <w:r>
        <w:rPr>
          <w:sz w:val="28"/>
        </w:rPr>
        <w:t xml:space="preserve">на практики - </w:t>
      </w:r>
      <w:r w:rsidR="002A02EE">
        <w:rPr>
          <w:sz w:val="28"/>
        </w:rPr>
        <w:t>336</w:t>
      </w:r>
      <w:r>
        <w:rPr>
          <w:sz w:val="28"/>
        </w:rPr>
        <w:t xml:space="preserve">, в том числе </w:t>
      </w:r>
    </w:p>
    <w:p w:rsidR="00A87E74" w:rsidRDefault="00A87E74" w:rsidP="00A87E74">
      <w:pPr>
        <w:ind w:left="993"/>
        <w:rPr>
          <w:sz w:val="28"/>
        </w:rPr>
      </w:pPr>
      <w:r>
        <w:rPr>
          <w:sz w:val="28"/>
        </w:rPr>
        <w:t xml:space="preserve">          </w:t>
      </w:r>
      <w:proofErr w:type="gramStart"/>
      <w:r>
        <w:rPr>
          <w:sz w:val="28"/>
        </w:rPr>
        <w:t>учебную  -</w:t>
      </w:r>
      <w:proofErr w:type="gramEnd"/>
      <w:r>
        <w:rPr>
          <w:sz w:val="28"/>
        </w:rPr>
        <w:t xml:space="preserve"> </w:t>
      </w:r>
      <w:r w:rsidR="002A02EE">
        <w:rPr>
          <w:sz w:val="28"/>
        </w:rPr>
        <w:t xml:space="preserve">192 </w:t>
      </w:r>
      <w:r>
        <w:rPr>
          <w:sz w:val="28"/>
        </w:rPr>
        <w:t>час</w:t>
      </w:r>
      <w:r w:rsidR="002A02EE">
        <w:rPr>
          <w:sz w:val="28"/>
        </w:rPr>
        <w:t>а</w:t>
      </w:r>
    </w:p>
    <w:p w:rsidR="00A87E74" w:rsidRDefault="00A87E74" w:rsidP="00A87E74">
      <w:pPr>
        <w:ind w:left="993"/>
        <w:rPr>
          <w:sz w:val="28"/>
        </w:rPr>
      </w:pPr>
      <w:r>
        <w:rPr>
          <w:sz w:val="28"/>
        </w:rPr>
        <w:t xml:space="preserve">          и производственную – </w:t>
      </w:r>
      <w:r w:rsidR="002A02EE">
        <w:rPr>
          <w:sz w:val="28"/>
        </w:rPr>
        <w:t>144</w:t>
      </w:r>
      <w:r>
        <w:rPr>
          <w:sz w:val="28"/>
        </w:rPr>
        <w:t xml:space="preserve"> часа</w:t>
      </w:r>
    </w:p>
    <w:p w:rsidR="00A87E74" w:rsidRPr="002F0164" w:rsidRDefault="00A87E74" w:rsidP="00C35806">
      <w:pPr>
        <w:rPr>
          <w:sz w:val="28"/>
          <w:szCs w:val="24"/>
        </w:rPr>
      </w:pPr>
    </w:p>
    <w:p w:rsidR="002F0164" w:rsidRPr="005B72D4" w:rsidRDefault="002F0164" w:rsidP="002F0164">
      <w:pPr>
        <w:rPr>
          <w:sz w:val="24"/>
          <w:szCs w:val="24"/>
        </w:rPr>
      </w:pPr>
    </w:p>
    <w:p w:rsidR="004420CA" w:rsidRDefault="004420CA">
      <w:pPr>
        <w:sectPr w:rsidR="004420CA" w:rsidSect="002F0164">
          <w:pgSz w:w="11906" w:h="16838"/>
          <w:pgMar w:top="851" w:right="1133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2597"/>
        <w:gridCol w:w="1333"/>
        <w:gridCol w:w="1241"/>
        <w:gridCol w:w="1400"/>
        <w:gridCol w:w="1812"/>
        <w:gridCol w:w="1542"/>
        <w:gridCol w:w="1249"/>
        <w:gridCol w:w="1539"/>
      </w:tblGrid>
      <w:tr w:rsidR="004E7028" w:rsidRPr="00B26BD5" w:rsidTr="006A3EAB">
        <w:trPr>
          <w:trHeight w:val="353"/>
        </w:trPr>
        <w:tc>
          <w:tcPr>
            <w:tcW w:w="614" w:type="pct"/>
            <w:vMerge w:val="restart"/>
            <w:vAlign w:val="center"/>
          </w:tcPr>
          <w:p w:rsidR="004E7028" w:rsidRPr="00BB4B6B" w:rsidRDefault="004E702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896" w:type="pct"/>
            <w:vMerge w:val="restart"/>
            <w:vAlign w:val="center"/>
          </w:tcPr>
          <w:p w:rsidR="004E7028" w:rsidRPr="00BB4B6B" w:rsidRDefault="004E7028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60" w:type="pct"/>
            <w:vMerge w:val="restart"/>
            <w:vAlign w:val="center"/>
          </w:tcPr>
          <w:p w:rsidR="004E7028" w:rsidRPr="00BB4B6B" w:rsidRDefault="004E7028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068" w:type="pct"/>
            <w:gridSpan w:val="4"/>
            <w:vAlign w:val="center"/>
          </w:tcPr>
          <w:p w:rsidR="004E7028" w:rsidRPr="00BB4B6B" w:rsidRDefault="004E702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431" w:type="pct"/>
            <w:vMerge w:val="restart"/>
            <w:vAlign w:val="center"/>
          </w:tcPr>
          <w:p w:rsidR="004E7028" w:rsidRPr="00BB4B6B" w:rsidRDefault="004E7028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531" w:type="pct"/>
            <w:vMerge w:val="restart"/>
            <w:vAlign w:val="center"/>
          </w:tcPr>
          <w:p w:rsidR="004E7028" w:rsidRPr="00BB4B6B" w:rsidRDefault="006A3EAB" w:rsidP="004E7028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4E7028" w:rsidRPr="00B26BD5" w:rsidTr="006A3EAB">
        <w:tc>
          <w:tcPr>
            <w:tcW w:w="614" w:type="pct"/>
            <w:vMerge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896" w:type="pct"/>
            <w:vMerge/>
            <w:vAlign w:val="center"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460" w:type="pct"/>
            <w:vMerge/>
            <w:vAlign w:val="center"/>
          </w:tcPr>
          <w:p w:rsidR="004E7028" w:rsidRPr="00BB4B6B" w:rsidRDefault="004E7028" w:rsidP="000E011D">
            <w:pPr>
              <w:rPr>
                <w:b/>
                <w:i/>
                <w:iCs/>
              </w:rPr>
            </w:pPr>
          </w:p>
        </w:tc>
        <w:tc>
          <w:tcPr>
            <w:tcW w:w="911" w:type="pct"/>
            <w:gridSpan w:val="2"/>
            <w:vAlign w:val="center"/>
          </w:tcPr>
          <w:p w:rsidR="004E7028" w:rsidRPr="00075A5B" w:rsidRDefault="004E702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157" w:type="pct"/>
            <w:gridSpan w:val="2"/>
            <w:vMerge w:val="restart"/>
            <w:vAlign w:val="center"/>
          </w:tcPr>
          <w:p w:rsidR="004E7028" w:rsidRPr="00075A5B" w:rsidRDefault="004E702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431" w:type="pct"/>
            <w:vMerge/>
            <w:vAlign w:val="center"/>
          </w:tcPr>
          <w:p w:rsidR="004E7028" w:rsidRPr="00B26BD5" w:rsidRDefault="004E7028" w:rsidP="000E011D">
            <w:pPr>
              <w:rPr>
                <w:i/>
              </w:rPr>
            </w:pPr>
          </w:p>
        </w:tc>
        <w:tc>
          <w:tcPr>
            <w:tcW w:w="531" w:type="pct"/>
            <w:vMerge/>
          </w:tcPr>
          <w:p w:rsidR="004E7028" w:rsidRPr="00B26BD5" w:rsidRDefault="004E7028" w:rsidP="000E011D">
            <w:pPr>
              <w:rPr>
                <w:i/>
              </w:rPr>
            </w:pPr>
          </w:p>
        </w:tc>
      </w:tr>
      <w:tr w:rsidR="004E7028" w:rsidRPr="00B26BD5" w:rsidTr="006A3EAB">
        <w:tc>
          <w:tcPr>
            <w:tcW w:w="614" w:type="pct"/>
            <w:vMerge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896" w:type="pct"/>
            <w:vMerge/>
            <w:vAlign w:val="center"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460" w:type="pct"/>
            <w:vMerge/>
            <w:vAlign w:val="center"/>
          </w:tcPr>
          <w:p w:rsidR="004E7028" w:rsidRPr="00BB4B6B" w:rsidRDefault="004E7028" w:rsidP="000E011D">
            <w:pPr>
              <w:rPr>
                <w:b/>
                <w:i/>
                <w:iCs/>
              </w:rPr>
            </w:pPr>
          </w:p>
        </w:tc>
        <w:tc>
          <w:tcPr>
            <w:tcW w:w="911" w:type="pct"/>
            <w:gridSpan w:val="2"/>
            <w:vAlign w:val="center"/>
          </w:tcPr>
          <w:p w:rsidR="004E7028" w:rsidRPr="00075A5B" w:rsidRDefault="004E702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157" w:type="pct"/>
            <w:gridSpan w:val="2"/>
            <w:vMerge/>
            <w:vAlign w:val="center"/>
          </w:tcPr>
          <w:p w:rsidR="004E7028" w:rsidRPr="00075A5B" w:rsidRDefault="004E702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1" w:type="pct"/>
            <w:vMerge/>
            <w:vAlign w:val="center"/>
          </w:tcPr>
          <w:p w:rsidR="004E7028" w:rsidRPr="00B26BD5" w:rsidRDefault="004E7028" w:rsidP="000E011D">
            <w:pPr>
              <w:rPr>
                <w:i/>
              </w:rPr>
            </w:pPr>
          </w:p>
        </w:tc>
        <w:tc>
          <w:tcPr>
            <w:tcW w:w="531" w:type="pct"/>
            <w:vMerge/>
          </w:tcPr>
          <w:p w:rsidR="004E7028" w:rsidRPr="00B26BD5" w:rsidRDefault="004E7028" w:rsidP="000E011D">
            <w:pPr>
              <w:rPr>
                <w:i/>
              </w:rPr>
            </w:pPr>
          </w:p>
        </w:tc>
      </w:tr>
      <w:tr w:rsidR="004E7028" w:rsidRPr="00B26BD5" w:rsidTr="006A3EAB">
        <w:tc>
          <w:tcPr>
            <w:tcW w:w="614" w:type="pct"/>
            <w:vMerge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896" w:type="pct"/>
            <w:vMerge/>
            <w:vAlign w:val="center"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460" w:type="pct"/>
            <w:vMerge/>
            <w:vAlign w:val="center"/>
          </w:tcPr>
          <w:p w:rsidR="004E7028" w:rsidRPr="00BB4B6B" w:rsidRDefault="004E7028" w:rsidP="000E011D">
            <w:pPr>
              <w:rPr>
                <w:b/>
                <w:i/>
              </w:rPr>
            </w:pPr>
          </w:p>
        </w:tc>
        <w:tc>
          <w:tcPr>
            <w:tcW w:w="428" w:type="pct"/>
            <w:vAlign w:val="center"/>
          </w:tcPr>
          <w:p w:rsidR="004E7028" w:rsidRPr="00075A5B" w:rsidRDefault="004E702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ЛПЗ</w:t>
            </w:r>
          </w:p>
        </w:tc>
        <w:tc>
          <w:tcPr>
            <w:tcW w:w="482" w:type="pct"/>
            <w:vAlign w:val="center"/>
          </w:tcPr>
          <w:p w:rsidR="004E7028" w:rsidRPr="00075A5B" w:rsidRDefault="004E702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625" w:type="pct"/>
            <w:vAlign w:val="center"/>
          </w:tcPr>
          <w:p w:rsidR="004E7028" w:rsidRPr="00075A5B" w:rsidRDefault="004E7028" w:rsidP="0090457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Учебная</w:t>
            </w:r>
          </w:p>
        </w:tc>
        <w:tc>
          <w:tcPr>
            <w:tcW w:w="532" w:type="pct"/>
            <w:vAlign w:val="center"/>
          </w:tcPr>
          <w:p w:rsidR="004E7028" w:rsidRPr="00075A5B" w:rsidRDefault="004E7028" w:rsidP="0090457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431" w:type="pct"/>
            <w:vMerge/>
            <w:vAlign w:val="center"/>
          </w:tcPr>
          <w:p w:rsidR="004E7028" w:rsidRPr="00B26BD5" w:rsidRDefault="004E7028" w:rsidP="000E011D">
            <w:pPr>
              <w:rPr>
                <w:i/>
              </w:rPr>
            </w:pPr>
          </w:p>
        </w:tc>
        <w:tc>
          <w:tcPr>
            <w:tcW w:w="531" w:type="pct"/>
            <w:vMerge/>
          </w:tcPr>
          <w:p w:rsidR="004E7028" w:rsidRPr="00B26BD5" w:rsidRDefault="004E7028" w:rsidP="000E011D">
            <w:pPr>
              <w:rPr>
                <w:i/>
              </w:rPr>
            </w:pPr>
          </w:p>
        </w:tc>
      </w:tr>
      <w:tr w:rsidR="004E7028" w:rsidRPr="00B26BD5" w:rsidTr="006A3EAB">
        <w:tc>
          <w:tcPr>
            <w:tcW w:w="614" w:type="pct"/>
          </w:tcPr>
          <w:p w:rsidR="004E7028" w:rsidRPr="00A71E6D" w:rsidRDefault="004E7028" w:rsidP="002A02EE">
            <w:pPr>
              <w:rPr>
                <w:sz w:val="24"/>
              </w:rPr>
            </w:pPr>
            <w:r w:rsidRPr="00A71E6D">
              <w:rPr>
                <w:sz w:val="24"/>
              </w:rPr>
              <w:t>ПК</w:t>
            </w:r>
            <w:r w:rsidRPr="00A71E6D">
              <w:rPr>
                <w:sz w:val="24"/>
                <w:lang w:val="en-US"/>
              </w:rPr>
              <w:t xml:space="preserve"> </w:t>
            </w:r>
            <w:r w:rsidRPr="00A71E6D">
              <w:rPr>
                <w:sz w:val="24"/>
              </w:rPr>
              <w:t>2.</w:t>
            </w:r>
            <w:r w:rsidRPr="00A71E6D">
              <w:rPr>
                <w:sz w:val="24"/>
                <w:lang w:val="en-US"/>
              </w:rPr>
              <w:t xml:space="preserve">1- </w:t>
            </w:r>
            <w:r w:rsidRPr="00A71E6D">
              <w:rPr>
                <w:sz w:val="24"/>
              </w:rPr>
              <w:t>ПК 2.3</w:t>
            </w:r>
          </w:p>
          <w:p w:rsidR="004E7028" w:rsidRPr="0043202D" w:rsidRDefault="004E7028" w:rsidP="002A02EE">
            <w:pPr>
              <w:jc w:val="center"/>
              <w:rPr>
                <w:sz w:val="24"/>
                <w:szCs w:val="24"/>
              </w:rPr>
            </w:pPr>
            <w:r w:rsidRPr="00A71E6D">
              <w:rPr>
                <w:sz w:val="24"/>
              </w:rPr>
              <w:t>ОК 01-07,09-10</w:t>
            </w:r>
          </w:p>
        </w:tc>
        <w:tc>
          <w:tcPr>
            <w:tcW w:w="896" w:type="pct"/>
            <w:vAlign w:val="center"/>
          </w:tcPr>
          <w:p w:rsidR="004E7028" w:rsidRPr="00904570" w:rsidRDefault="004E7028" w:rsidP="00A71E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МДК </w:t>
            </w:r>
            <w:r w:rsidRPr="0090457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  <w:r w:rsidRPr="00904570">
              <w:rPr>
                <w:b/>
                <w:sz w:val="24"/>
                <w:szCs w:val="24"/>
              </w:rPr>
              <w:t xml:space="preserve">.01 </w:t>
            </w:r>
            <w:r w:rsidRPr="00A71E6D">
              <w:rPr>
                <w:b/>
                <w:sz w:val="24"/>
                <w:szCs w:val="24"/>
              </w:rPr>
              <w:t>Основы качественного и количественного анализа природных и промышленных материалов</w:t>
            </w:r>
          </w:p>
        </w:tc>
        <w:tc>
          <w:tcPr>
            <w:tcW w:w="460" w:type="pct"/>
            <w:vAlign w:val="center"/>
          </w:tcPr>
          <w:p w:rsidR="004E7028" w:rsidRPr="00904570" w:rsidRDefault="006A3EAB" w:rsidP="000F44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326</w:t>
            </w:r>
          </w:p>
        </w:tc>
        <w:tc>
          <w:tcPr>
            <w:tcW w:w="428" w:type="pct"/>
            <w:vAlign w:val="center"/>
          </w:tcPr>
          <w:p w:rsidR="004E7028" w:rsidRPr="00904570" w:rsidRDefault="006A3EAB" w:rsidP="00B2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482" w:type="pct"/>
            <w:vAlign w:val="center"/>
          </w:tcPr>
          <w:p w:rsidR="004E7028" w:rsidRPr="00904570" w:rsidRDefault="006A3EAB" w:rsidP="00B2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5" w:type="pct"/>
            <w:vAlign w:val="center"/>
          </w:tcPr>
          <w:p w:rsidR="004E7028" w:rsidRPr="00904570" w:rsidRDefault="004E7028" w:rsidP="00B23D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4E7028" w:rsidRPr="00904570" w:rsidRDefault="004E7028" w:rsidP="00B23D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  <w:vAlign w:val="center"/>
          </w:tcPr>
          <w:p w:rsidR="004E7028" w:rsidRDefault="004E7028" w:rsidP="00B2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31" w:type="pct"/>
            <w:vAlign w:val="center"/>
          </w:tcPr>
          <w:p w:rsidR="004E7028" w:rsidRDefault="006A3EAB" w:rsidP="006A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E7028" w:rsidRPr="00B26BD5" w:rsidTr="006A3EAB">
        <w:tc>
          <w:tcPr>
            <w:tcW w:w="614" w:type="pct"/>
          </w:tcPr>
          <w:p w:rsidR="004E7028" w:rsidRPr="00A71E6D" w:rsidRDefault="004E7028" w:rsidP="00A71E6D">
            <w:pPr>
              <w:rPr>
                <w:sz w:val="24"/>
              </w:rPr>
            </w:pPr>
            <w:r w:rsidRPr="00A71E6D">
              <w:rPr>
                <w:sz w:val="24"/>
              </w:rPr>
              <w:t>ПК</w:t>
            </w:r>
            <w:r w:rsidRPr="00A71E6D">
              <w:rPr>
                <w:sz w:val="24"/>
                <w:lang w:val="en-US"/>
              </w:rPr>
              <w:t xml:space="preserve"> </w:t>
            </w:r>
            <w:r w:rsidRPr="00A71E6D">
              <w:rPr>
                <w:sz w:val="24"/>
              </w:rPr>
              <w:t>2.</w:t>
            </w:r>
            <w:r w:rsidRPr="00A71E6D">
              <w:rPr>
                <w:sz w:val="24"/>
                <w:lang w:val="en-US"/>
              </w:rPr>
              <w:t xml:space="preserve">1- </w:t>
            </w:r>
            <w:r w:rsidRPr="00A71E6D">
              <w:rPr>
                <w:sz w:val="24"/>
              </w:rPr>
              <w:t>ПК 2.3</w:t>
            </w:r>
          </w:p>
          <w:p w:rsidR="004E7028" w:rsidRPr="00A71E6D" w:rsidRDefault="004E7028" w:rsidP="00A71E6D">
            <w:pPr>
              <w:rPr>
                <w:sz w:val="24"/>
              </w:rPr>
            </w:pPr>
            <w:r w:rsidRPr="00A71E6D">
              <w:rPr>
                <w:sz w:val="24"/>
              </w:rPr>
              <w:t>ОК 01-07,09-10</w:t>
            </w:r>
          </w:p>
        </w:tc>
        <w:tc>
          <w:tcPr>
            <w:tcW w:w="896" w:type="pct"/>
            <w:vAlign w:val="center"/>
          </w:tcPr>
          <w:p w:rsidR="004E7028" w:rsidRPr="00E913B6" w:rsidRDefault="004E7028" w:rsidP="00A71E6D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Учебная пра</w:t>
            </w:r>
            <w:r>
              <w:rPr>
                <w:rFonts w:eastAsia="PMingLiU"/>
                <w:b/>
                <w:bCs/>
                <w:sz w:val="24"/>
                <w:szCs w:val="24"/>
              </w:rPr>
              <w:t>к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460" w:type="pct"/>
            <w:vAlign w:val="center"/>
          </w:tcPr>
          <w:p w:rsidR="004E7028" w:rsidRPr="00CB1FFB" w:rsidRDefault="004E7028" w:rsidP="00A71E6D">
            <w:pPr>
              <w:jc w:val="center"/>
              <w:rPr>
                <w:b/>
                <w:sz w:val="24"/>
              </w:rPr>
            </w:pPr>
            <w:r w:rsidRPr="00CB1FFB">
              <w:rPr>
                <w:b/>
                <w:sz w:val="24"/>
              </w:rPr>
              <w:t>192</w:t>
            </w:r>
          </w:p>
        </w:tc>
        <w:tc>
          <w:tcPr>
            <w:tcW w:w="428" w:type="pct"/>
            <w:shd w:val="clear" w:color="auto" w:fill="BFBFBF" w:themeFill="background1" w:themeFillShade="BF"/>
            <w:vAlign w:val="center"/>
          </w:tcPr>
          <w:p w:rsidR="004E7028" w:rsidRPr="00B26BD5" w:rsidRDefault="004E7028" w:rsidP="00A71E6D">
            <w:pPr>
              <w:jc w:val="center"/>
            </w:pPr>
          </w:p>
        </w:tc>
        <w:tc>
          <w:tcPr>
            <w:tcW w:w="482" w:type="pct"/>
            <w:shd w:val="clear" w:color="auto" w:fill="BFBFBF" w:themeFill="background1" w:themeFillShade="BF"/>
            <w:vAlign w:val="center"/>
          </w:tcPr>
          <w:p w:rsidR="004E7028" w:rsidRPr="00B26BD5" w:rsidRDefault="004E7028" w:rsidP="00A71E6D">
            <w:pPr>
              <w:jc w:val="center"/>
            </w:pPr>
          </w:p>
        </w:tc>
        <w:tc>
          <w:tcPr>
            <w:tcW w:w="625" w:type="pct"/>
            <w:vAlign w:val="center"/>
          </w:tcPr>
          <w:p w:rsidR="004E7028" w:rsidRDefault="004E7028" w:rsidP="004E7028">
            <w:pPr>
              <w:jc w:val="center"/>
            </w:pPr>
            <w:r>
              <w:t>192</w:t>
            </w:r>
          </w:p>
        </w:tc>
        <w:tc>
          <w:tcPr>
            <w:tcW w:w="532" w:type="pct"/>
            <w:vAlign w:val="center"/>
          </w:tcPr>
          <w:p w:rsidR="004E7028" w:rsidRPr="00B26BD5" w:rsidRDefault="004E7028" w:rsidP="00A71E6D">
            <w:pPr>
              <w:jc w:val="center"/>
            </w:pP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:rsidR="004E7028" w:rsidRPr="00B26BD5" w:rsidRDefault="004E7028" w:rsidP="00A71E6D">
            <w:pPr>
              <w:jc w:val="center"/>
            </w:pPr>
          </w:p>
        </w:tc>
        <w:tc>
          <w:tcPr>
            <w:tcW w:w="531" w:type="pct"/>
            <w:shd w:val="clear" w:color="auto" w:fill="BFBFBF" w:themeFill="background1" w:themeFillShade="BF"/>
          </w:tcPr>
          <w:p w:rsidR="004E7028" w:rsidRPr="00B26BD5" w:rsidRDefault="004E7028" w:rsidP="00A71E6D">
            <w:pPr>
              <w:jc w:val="center"/>
            </w:pPr>
          </w:p>
        </w:tc>
      </w:tr>
      <w:tr w:rsidR="004E7028" w:rsidRPr="00B26BD5" w:rsidTr="006A3EAB">
        <w:tc>
          <w:tcPr>
            <w:tcW w:w="614" w:type="pct"/>
          </w:tcPr>
          <w:p w:rsidR="004E7028" w:rsidRPr="00A71E6D" w:rsidRDefault="004E7028" w:rsidP="00A71E6D">
            <w:pPr>
              <w:rPr>
                <w:sz w:val="24"/>
              </w:rPr>
            </w:pPr>
            <w:r w:rsidRPr="00A71E6D">
              <w:rPr>
                <w:sz w:val="24"/>
              </w:rPr>
              <w:t>ПК</w:t>
            </w:r>
            <w:r w:rsidRPr="00A71E6D">
              <w:rPr>
                <w:sz w:val="24"/>
                <w:lang w:val="en-US"/>
              </w:rPr>
              <w:t xml:space="preserve"> </w:t>
            </w:r>
            <w:r w:rsidRPr="00A71E6D">
              <w:rPr>
                <w:sz w:val="24"/>
              </w:rPr>
              <w:t>2.</w:t>
            </w:r>
            <w:r w:rsidRPr="00A71E6D">
              <w:rPr>
                <w:sz w:val="24"/>
                <w:lang w:val="en-US"/>
              </w:rPr>
              <w:t xml:space="preserve">1- </w:t>
            </w:r>
            <w:r w:rsidRPr="00A71E6D">
              <w:rPr>
                <w:sz w:val="24"/>
              </w:rPr>
              <w:t>ПК 2.3</w:t>
            </w:r>
          </w:p>
          <w:p w:rsidR="004E7028" w:rsidRPr="00A71E6D" w:rsidRDefault="004E7028" w:rsidP="00A71E6D">
            <w:pPr>
              <w:rPr>
                <w:sz w:val="24"/>
              </w:rPr>
            </w:pPr>
            <w:r w:rsidRPr="00A71E6D">
              <w:rPr>
                <w:sz w:val="24"/>
              </w:rPr>
              <w:t>ОК 01-07,09-10</w:t>
            </w:r>
          </w:p>
        </w:tc>
        <w:tc>
          <w:tcPr>
            <w:tcW w:w="896" w:type="pct"/>
            <w:vAlign w:val="center"/>
          </w:tcPr>
          <w:p w:rsidR="004E7028" w:rsidRPr="00E913B6" w:rsidRDefault="004E7028" w:rsidP="00A71E6D">
            <w:pPr>
              <w:suppressAutoHyphens/>
              <w:rPr>
                <w:b/>
              </w:rPr>
            </w:pPr>
            <w:r w:rsidRPr="002F0164">
              <w:rPr>
                <w:b/>
                <w:sz w:val="24"/>
              </w:rPr>
              <w:t xml:space="preserve">Производственная практика </w:t>
            </w:r>
          </w:p>
        </w:tc>
        <w:tc>
          <w:tcPr>
            <w:tcW w:w="460" w:type="pct"/>
            <w:vAlign w:val="center"/>
          </w:tcPr>
          <w:p w:rsidR="004E7028" w:rsidRPr="00CB1FFB" w:rsidRDefault="004E7028" w:rsidP="00A71E6D">
            <w:pPr>
              <w:suppressAutoHyphens/>
              <w:jc w:val="center"/>
              <w:rPr>
                <w:b/>
                <w:sz w:val="24"/>
              </w:rPr>
            </w:pPr>
            <w:r w:rsidRPr="00CB1FFB">
              <w:rPr>
                <w:b/>
                <w:sz w:val="24"/>
              </w:rPr>
              <w:t>144</w:t>
            </w:r>
          </w:p>
        </w:tc>
        <w:tc>
          <w:tcPr>
            <w:tcW w:w="428" w:type="pct"/>
            <w:shd w:val="clear" w:color="auto" w:fill="C0C0C0"/>
            <w:vAlign w:val="center"/>
          </w:tcPr>
          <w:p w:rsidR="004E7028" w:rsidRPr="00B26BD5" w:rsidRDefault="004E7028" w:rsidP="00A71E6D">
            <w:pPr>
              <w:jc w:val="center"/>
              <w:rPr>
                <w:i/>
              </w:rPr>
            </w:pPr>
          </w:p>
        </w:tc>
        <w:tc>
          <w:tcPr>
            <w:tcW w:w="482" w:type="pct"/>
            <w:shd w:val="clear" w:color="auto" w:fill="C0C0C0"/>
            <w:vAlign w:val="center"/>
          </w:tcPr>
          <w:p w:rsidR="004E7028" w:rsidRPr="00B26BD5" w:rsidRDefault="004E7028" w:rsidP="00A71E6D">
            <w:pPr>
              <w:jc w:val="center"/>
              <w:rPr>
                <w:i/>
              </w:rPr>
            </w:pPr>
          </w:p>
        </w:tc>
        <w:tc>
          <w:tcPr>
            <w:tcW w:w="625" w:type="pct"/>
            <w:shd w:val="clear" w:color="auto" w:fill="C0C0C0"/>
            <w:vAlign w:val="center"/>
          </w:tcPr>
          <w:p w:rsidR="004E7028" w:rsidRPr="00B26BD5" w:rsidRDefault="004E7028" w:rsidP="00A71E6D">
            <w:pPr>
              <w:jc w:val="center"/>
              <w:rPr>
                <w:i/>
              </w:rPr>
            </w:pPr>
          </w:p>
        </w:tc>
        <w:tc>
          <w:tcPr>
            <w:tcW w:w="532" w:type="pct"/>
            <w:vAlign w:val="center"/>
          </w:tcPr>
          <w:p w:rsidR="004E7028" w:rsidRPr="00C4628F" w:rsidRDefault="004E7028" w:rsidP="00A71E6D">
            <w:pPr>
              <w:suppressAutoHyphens/>
              <w:jc w:val="center"/>
            </w:pPr>
            <w:r>
              <w:t>144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:rsidR="004E7028" w:rsidRPr="00B26BD5" w:rsidRDefault="004E7028" w:rsidP="00A71E6D">
            <w:pPr>
              <w:jc w:val="center"/>
              <w:rPr>
                <w:i/>
              </w:rPr>
            </w:pPr>
          </w:p>
        </w:tc>
        <w:tc>
          <w:tcPr>
            <w:tcW w:w="531" w:type="pct"/>
            <w:shd w:val="clear" w:color="auto" w:fill="BFBFBF" w:themeFill="background1" w:themeFillShade="BF"/>
          </w:tcPr>
          <w:p w:rsidR="004E7028" w:rsidRPr="00B26BD5" w:rsidRDefault="004E7028" w:rsidP="00A71E6D">
            <w:pPr>
              <w:jc w:val="center"/>
              <w:rPr>
                <w:i/>
              </w:rPr>
            </w:pPr>
          </w:p>
        </w:tc>
      </w:tr>
      <w:tr w:rsidR="004E7028" w:rsidRPr="00B26BD5" w:rsidTr="006A3EAB">
        <w:tc>
          <w:tcPr>
            <w:tcW w:w="614" w:type="pct"/>
          </w:tcPr>
          <w:p w:rsidR="004E7028" w:rsidRPr="00B26BD5" w:rsidRDefault="004E7028" w:rsidP="000E011D">
            <w:pPr>
              <w:rPr>
                <w:b/>
                <w:i/>
              </w:rPr>
            </w:pPr>
          </w:p>
        </w:tc>
        <w:tc>
          <w:tcPr>
            <w:tcW w:w="896" w:type="pct"/>
          </w:tcPr>
          <w:p w:rsidR="004E7028" w:rsidRPr="00245A09" w:rsidRDefault="004E7028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60" w:type="pct"/>
          </w:tcPr>
          <w:p w:rsidR="004E7028" w:rsidRPr="00CB1FFB" w:rsidRDefault="004E7028" w:rsidP="002A02E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662</w:t>
            </w:r>
          </w:p>
        </w:tc>
        <w:tc>
          <w:tcPr>
            <w:tcW w:w="428" w:type="pct"/>
          </w:tcPr>
          <w:p w:rsidR="004E7028" w:rsidRPr="00A71E6D" w:rsidRDefault="004E7028" w:rsidP="000E011D">
            <w:pPr>
              <w:jc w:val="center"/>
              <w:rPr>
                <w:b/>
                <w:sz w:val="24"/>
              </w:rPr>
            </w:pPr>
            <w:r w:rsidRPr="00A71E6D">
              <w:rPr>
                <w:b/>
                <w:sz w:val="24"/>
              </w:rPr>
              <w:t>108</w:t>
            </w:r>
          </w:p>
        </w:tc>
        <w:tc>
          <w:tcPr>
            <w:tcW w:w="482" w:type="pct"/>
          </w:tcPr>
          <w:p w:rsidR="004E7028" w:rsidRPr="00A71E6D" w:rsidRDefault="004E7028" w:rsidP="000E011D">
            <w:pPr>
              <w:jc w:val="center"/>
              <w:rPr>
                <w:b/>
                <w:sz w:val="24"/>
              </w:rPr>
            </w:pPr>
            <w:r w:rsidRPr="00A71E6D">
              <w:rPr>
                <w:b/>
                <w:sz w:val="24"/>
              </w:rPr>
              <w:t>40</w:t>
            </w:r>
          </w:p>
        </w:tc>
        <w:tc>
          <w:tcPr>
            <w:tcW w:w="625" w:type="pct"/>
          </w:tcPr>
          <w:p w:rsidR="004E7028" w:rsidRPr="00A71E6D" w:rsidRDefault="004E7028" w:rsidP="000E011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192</w:t>
            </w:r>
          </w:p>
        </w:tc>
        <w:tc>
          <w:tcPr>
            <w:tcW w:w="532" w:type="pct"/>
          </w:tcPr>
          <w:p w:rsidR="004E7028" w:rsidRPr="00A71E6D" w:rsidRDefault="004E7028" w:rsidP="000E011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431" w:type="pct"/>
          </w:tcPr>
          <w:p w:rsidR="004E7028" w:rsidRPr="00A46A1C" w:rsidRDefault="004E7028" w:rsidP="000E011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31" w:type="pct"/>
          </w:tcPr>
          <w:p w:rsidR="004E7028" w:rsidRDefault="006A3EAB" w:rsidP="000E011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C35806" w:rsidRDefault="00C35806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D003A4" w:rsidRDefault="00D003A4" w:rsidP="002C457B">
      <w:pPr>
        <w:rPr>
          <w:rFonts w:eastAsia="Times New Roman"/>
          <w:bCs/>
          <w:sz w:val="24"/>
          <w:szCs w:val="24"/>
        </w:rPr>
      </w:pPr>
    </w:p>
    <w:p w:rsidR="00D003A4" w:rsidRDefault="00D003A4" w:rsidP="002C457B">
      <w:pPr>
        <w:rPr>
          <w:rFonts w:eastAsia="Times New Roman"/>
          <w:bCs/>
          <w:sz w:val="24"/>
          <w:szCs w:val="24"/>
        </w:rPr>
      </w:pPr>
    </w:p>
    <w:p w:rsidR="00D003A4" w:rsidRDefault="00D003A4" w:rsidP="002C457B">
      <w:pPr>
        <w:rPr>
          <w:rFonts w:eastAsia="Times New Roman"/>
          <w:bCs/>
          <w:sz w:val="24"/>
          <w:szCs w:val="24"/>
        </w:rPr>
      </w:pPr>
    </w:p>
    <w:p w:rsidR="00D003A4" w:rsidRDefault="00D003A4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Pr="00EB243E" w:rsidRDefault="001470C8" w:rsidP="003C1ED1">
      <w:pPr>
        <w:pStyle w:val="a4"/>
        <w:suppressAutoHyphens/>
        <w:ind w:left="0"/>
        <w:jc w:val="both"/>
        <w:rPr>
          <w:b/>
          <w:sz w:val="28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904570" w:rsidRPr="002F0164">
        <w:rPr>
          <w:b/>
          <w:bCs/>
          <w:sz w:val="28"/>
          <w:szCs w:val="28"/>
        </w:rPr>
        <w:t>ПМ. 0</w:t>
      </w:r>
      <w:r w:rsidR="00A71E6D">
        <w:rPr>
          <w:b/>
          <w:bCs/>
          <w:sz w:val="28"/>
          <w:szCs w:val="28"/>
        </w:rPr>
        <w:t>2</w:t>
      </w:r>
      <w:r w:rsidR="00904570" w:rsidRPr="002F0164">
        <w:rPr>
          <w:b/>
          <w:bCs/>
          <w:sz w:val="28"/>
          <w:szCs w:val="28"/>
        </w:rPr>
        <w:t xml:space="preserve"> </w:t>
      </w:r>
      <w:r w:rsidR="00A71E6D">
        <w:rPr>
          <w:b/>
          <w:sz w:val="28"/>
          <w:szCs w:val="28"/>
        </w:rPr>
        <w:t>П</w:t>
      </w:r>
      <w:r w:rsidR="00A71E6D" w:rsidRPr="00EB243E">
        <w:rPr>
          <w:b/>
          <w:sz w:val="28"/>
          <w:szCs w:val="28"/>
        </w:rPr>
        <w:t>роведение качественных и количественных анализов природных и промышленных материалов с применением химических и физико-химических методов анализа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5"/>
        <w:gridCol w:w="10766"/>
        <w:gridCol w:w="1604"/>
      </w:tblGrid>
      <w:tr w:rsidR="00A71E6D" w:rsidRPr="005B72D4" w:rsidTr="00A132FD">
        <w:trPr>
          <w:trHeight w:val="20"/>
        </w:trPr>
        <w:tc>
          <w:tcPr>
            <w:tcW w:w="935" w:type="pct"/>
            <w:vAlign w:val="center"/>
          </w:tcPr>
          <w:p w:rsidR="00A71E6D" w:rsidRPr="00E17B59" w:rsidRDefault="00E17B59" w:rsidP="00E17B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разделов и тем ПМ, </w:t>
            </w:r>
            <w:r w:rsidR="00A71E6D" w:rsidRPr="00E17B59">
              <w:rPr>
                <w:b/>
                <w:bCs/>
                <w:sz w:val="24"/>
                <w:szCs w:val="24"/>
              </w:rPr>
              <w:t>МДК</w:t>
            </w:r>
          </w:p>
        </w:tc>
        <w:tc>
          <w:tcPr>
            <w:tcW w:w="3538" w:type="pct"/>
            <w:vAlign w:val="center"/>
          </w:tcPr>
          <w:p w:rsidR="00A71E6D" w:rsidRPr="00E17B59" w:rsidRDefault="00A71E6D" w:rsidP="00E17B59">
            <w:pPr>
              <w:jc w:val="center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527" w:type="pct"/>
            <w:vAlign w:val="center"/>
          </w:tcPr>
          <w:p w:rsidR="00A71E6D" w:rsidRPr="00E17B59" w:rsidRDefault="00A71E6D" w:rsidP="00E17B59">
            <w:pPr>
              <w:jc w:val="center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71E6D" w:rsidRPr="005B72D4" w:rsidTr="005734CB">
        <w:trPr>
          <w:trHeight w:val="20"/>
        </w:trPr>
        <w:tc>
          <w:tcPr>
            <w:tcW w:w="4473" w:type="pct"/>
            <w:gridSpan w:val="2"/>
          </w:tcPr>
          <w:p w:rsidR="00A71E6D" w:rsidRPr="00E17B59" w:rsidRDefault="00A71E6D" w:rsidP="00E17B59">
            <w:pPr>
              <w:pStyle w:val="11"/>
              <w:shd w:val="clear" w:color="auto" w:fill="auto"/>
              <w:spacing w:before="0"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B59">
              <w:rPr>
                <w:rFonts w:ascii="Times New Roman" w:hAnsi="Times New Roman" w:cs="Times New Roman"/>
                <w:b/>
                <w:sz w:val="24"/>
                <w:szCs w:val="24"/>
              </w:rPr>
              <w:t>МДК.02.01. Основы качественного и количественного анализа природных и промышленных материалов</w:t>
            </w:r>
          </w:p>
        </w:tc>
        <w:tc>
          <w:tcPr>
            <w:tcW w:w="527" w:type="pct"/>
            <w:shd w:val="clear" w:color="auto" w:fill="A6A6A6" w:themeFill="background1" w:themeFillShade="A6"/>
            <w:vAlign w:val="center"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</w:tcPr>
          <w:p w:rsidR="00A132FD" w:rsidRPr="00E17B59" w:rsidRDefault="00A132FD" w:rsidP="00E17B59">
            <w:pPr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 xml:space="preserve">Раздел 1. Методы </w:t>
            </w:r>
            <w:proofErr w:type="spellStart"/>
            <w:r w:rsidRPr="00E17B59">
              <w:rPr>
                <w:b/>
                <w:bCs/>
                <w:sz w:val="24"/>
                <w:szCs w:val="24"/>
              </w:rPr>
              <w:t>пробоотбора</w:t>
            </w:r>
            <w:proofErr w:type="spellEnd"/>
            <w:r w:rsidRPr="00E17B59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E17B59">
              <w:rPr>
                <w:b/>
                <w:bCs/>
                <w:sz w:val="24"/>
                <w:szCs w:val="24"/>
              </w:rPr>
              <w:t>пробоподготовки</w:t>
            </w:r>
            <w:proofErr w:type="spellEnd"/>
          </w:p>
        </w:tc>
        <w:tc>
          <w:tcPr>
            <w:tcW w:w="3538" w:type="pct"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132FD" w:rsidRPr="00E17B59" w:rsidRDefault="005734CB" w:rsidP="00CB1F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CB1FFB">
              <w:rPr>
                <w:b/>
                <w:sz w:val="24"/>
                <w:szCs w:val="24"/>
              </w:rPr>
              <w:t>2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 w:val="restart"/>
          </w:tcPr>
          <w:p w:rsidR="00A71E6D" w:rsidRPr="00E17B59" w:rsidRDefault="00A71E6D" w:rsidP="00E17B59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sz w:val="24"/>
                <w:szCs w:val="24"/>
              </w:rPr>
              <w:t>Тема 1.1 Методы отбора проб</w:t>
            </w:r>
          </w:p>
        </w:tc>
        <w:tc>
          <w:tcPr>
            <w:tcW w:w="3538" w:type="pct"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 w:rsidR="00A132FD"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A71E6D" w:rsidRPr="00E17B59" w:rsidRDefault="005734CB" w:rsidP="00A132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Место </w:t>
            </w:r>
            <w:proofErr w:type="spellStart"/>
            <w:r w:rsidRPr="00E17B59">
              <w:rPr>
                <w:sz w:val="24"/>
                <w:szCs w:val="24"/>
              </w:rPr>
              <w:t>пробоотбора</w:t>
            </w:r>
            <w:proofErr w:type="spellEnd"/>
            <w:r w:rsidRPr="00E17B59">
              <w:rPr>
                <w:sz w:val="24"/>
                <w:szCs w:val="24"/>
              </w:rPr>
              <w:t xml:space="preserve"> в химическом анализе. Понятие проба. Виды проб.  Партия. Средняя проба. Точечная проба. Генеральная проба. Промежуточная проба. Готовая проба. Лабораторная проба. </w:t>
            </w:r>
            <w:proofErr w:type="spellStart"/>
            <w:r w:rsidRPr="00E17B59">
              <w:rPr>
                <w:sz w:val="24"/>
                <w:szCs w:val="24"/>
              </w:rPr>
              <w:t>Квадратование</w:t>
            </w:r>
            <w:proofErr w:type="spellEnd"/>
            <w:r w:rsidRPr="00E17B59">
              <w:rPr>
                <w:sz w:val="24"/>
                <w:szCs w:val="24"/>
              </w:rPr>
              <w:t xml:space="preserve">. Рабочий план </w:t>
            </w:r>
            <w:proofErr w:type="spellStart"/>
            <w:r w:rsidRPr="00E17B59">
              <w:rPr>
                <w:sz w:val="24"/>
                <w:szCs w:val="24"/>
              </w:rPr>
              <w:t>прбоотбора</w:t>
            </w:r>
            <w:proofErr w:type="spellEnd"/>
            <w:r w:rsidRPr="00E17B59">
              <w:rPr>
                <w:sz w:val="24"/>
                <w:szCs w:val="24"/>
              </w:rPr>
              <w:t xml:space="preserve">. Измельчение проб. Гомогенизация проб. Отбор проб сыпучих материалов. Метод </w:t>
            </w:r>
            <w:proofErr w:type="spellStart"/>
            <w:r w:rsidRPr="00E17B59">
              <w:rPr>
                <w:sz w:val="24"/>
                <w:szCs w:val="24"/>
              </w:rPr>
              <w:t>вычерпывания</w:t>
            </w:r>
            <w:proofErr w:type="spellEnd"/>
            <w:r w:rsidRPr="00E17B59">
              <w:rPr>
                <w:sz w:val="24"/>
                <w:szCs w:val="24"/>
              </w:rPr>
              <w:t xml:space="preserve">. Инструменты, применяемые при отборе проб сыпучих материалов. Метод фракционного </w:t>
            </w:r>
            <w:proofErr w:type="spellStart"/>
            <w:r w:rsidRPr="00E17B59">
              <w:rPr>
                <w:sz w:val="24"/>
                <w:szCs w:val="24"/>
              </w:rPr>
              <w:t>пробоотбора</w:t>
            </w:r>
            <w:proofErr w:type="spellEnd"/>
            <w:r w:rsidRPr="00E17B5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27" w:type="pct"/>
            <w:vMerge w:val="restart"/>
            <w:vAlign w:val="center"/>
          </w:tcPr>
          <w:p w:rsidR="00A71E6D" w:rsidRPr="00A132FD" w:rsidRDefault="005734CB" w:rsidP="00A13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proofErr w:type="spellStart"/>
            <w:r w:rsidRPr="00E17B59">
              <w:rPr>
                <w:bCs/>
                <w:sz w:val="24"/>
                <w:szCs w:val="24"/>
              </w:rPr>
              <w:t>Пробоотбор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металлов и сплавов. Отбор жидких металлов.</w:t>
            </w:r>
            <w:r w:rsidRPr="00E17B59">
              <w:rPr>
                <w:sz w:val="24"/>
                <w:szCs w:val="24"/>
              </w:rPr>
              <w:t xml:space="preserve"> Ручные и автоматизированные способы отбора проб. Устройство погружного зонда для отбора проб. Получение стружки и </w:t>
            </w:r>
            <w:proofErr w:type="spellStart"/>
            <w:r w:rsidRPr="00E17B59">
              <w:rPr>
                <w:sz w:val="24"/>
                <w:szCs w:val="24"/>
              </w:rPr>
              <w:t>скапины</w:t>
            </w:r>
            <w:proofErr w:type="spellEnd"/>
            <w:r w:rsidRPr="00E17B59">
              <w:rPr>
                <w:sz w:val="24"/>
                <w:szCs w:val="24"/>
              </w:rPr>
              <w:t>. Отбор проб шлаков. Отбор проб металлосодержащего вторичного сырья. Отбор проб ювелирных сплавов.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Отбор проб жидкостей и полужидких материалов.  Отбор проб с различной глубины. Принцип работы </w:t>
            </w:r>
            <w:proofErr w:type="spellStart"/>
            <w:r w:rsidRPr="00E17B59">
              <w:rPr>
                <w:bCs/>
                <w:sz w:val="24"/>
                <w:szCs w:val="24"/>
              </w:rPr>
              <w:t>пробоотборного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устройства типа батометр. Хранение проб жидкостей. 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Принципы отбора природных вод. Отбор проб поверхностных, подземных и сточных вод. Разовый, периодический, регулярный отбор проб. Простые и смешанные пробы. Среднесменная, среднесуточная и </w:t>
            </w:r>
            <w:proofErr w:type="spellStart"/>
            <w:r w:rsidRPr="00E17B59">
              <w:rPr>
                <w:bCs/>
                <w:sz w:val="24"/>
                <w:szCs w:val="24"/>
              </w:rPr>
              <w:t>среднепропорциональная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смешанные пробы. Приборы и приспособления для отбора проб. Сосуды для отбора и хранения проб воды. Отбор проб из рек и ручьев. Отбор проб из водохранилищ, озер и прудов.  Отбор проб из родников, колодцев, скважин и дренажей.  Отбор проб грунтовых вод. Отбор проб морской воды. Отбор проб на водопроводных станциях, из сети и водопроводных кранов. Консервация проб воды.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Отбор проб атмосферных осадков. Места отбора проб осадков. </w:t>
            </w:r>
            <w:proofErr w:type="spellStart"/>
            <w:r w:rsidRPr="00E17B59">
              <w:rPr>
                <w:bCs/>
                <w:sz w:val="24"/>
                <w:szCs w:val="24"/>
              </w:rPr>
              <w:t>Осадкосборники</w:t>
            </w:r>
            <w:proofErr w:type="spellEnd"/>
            <w:r w:rsidRPr="00E17B59">
              <w:rPr>
                <w:bCs/>
                <w:sz w:val="24"/>
                <w:szCs w:val="24"/>
              </w:rPr>
              <w:t>. Сосуды для отбора и хранения проб осадков. Отбор проб дождевой воды, снега и льда. Суммарные и единичные пробы. Устройства для отбора проб льда и снега. Хранение проб.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rStyle w:val="af6"/>
                <w:b w:val="0"/>
                <w:bCs/>
                <w:sz w:val="24"/>
                <w:szCs w:val="24"/>
                <w:shd w:val="clear" w:color="auto" w:fill="FFFFFF"/>
              </w:rPr>
              <w:t xml:space="preserve">Отбор проб почв. Частота отбора проб почв.  Инструменты для отбора проб почв. Транспортировка и хранения проб почв.  Отбор проб донных отложений. Хранение и транспортировка проб донных отложений. Оборудование, применяемое для отбора проб донных отложений. </w:t>
            </w:r>
            <w:r w:rsidRPr="00E17B59">
              <w:rPr>
                <w:rStyle w:val="af0"/>
                <w:iCs/>
                <w:sz w:val="24"/>
                <w:szCs w:val="24"/>
                <w:shd w:val="clear" w:color="auto" w:fill="FFFFFF"/>
              </w:rPr>
              <w:t xml:space="preserve">Принцип работы ковша Ван Вина. Пробоотборник </w:t>
            </w:r>
            <w:proofErr w:type="spellStart"/>
            <w:r w:rsidRPr="00E17B59">
              <w:rPr>
                <w:rStyle w:val="af0"/>
                <w:iCs/>
                <w:sz w:val="24"/>
                <w:szCs w:val="24"/>
                <w:shd w:val="clear" w:color="auto" w:fill="FFFFFF"/>
              </w:rPr>
              <w:t>Бикера</w:t>
            </w:r>
            <w:proofErr w:type="spellEnd"/>
            <w:r w:rsidRPr="00E17B59">
              <w:rPr>
                <w:rStyle w:val="af0"/>
                <w:i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Особенности отбора проб из воздуха. Выбор места отбора проб. Виды проб. Представительная проба.  Простые и смешанные пробы.  </w:t>
            </w:r>
            <w:proofErr w:type="spellStart"/>
            <w:r w:rsidRPr="00E17B59">
              <w:rPr>
                <w:bCs/>
                <w:sz w:val="24"/>
                <w:szCs w:val="24"/>
              </w:rPr>
              <w:t>Пробоотбор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с концентрированием. Метод аспирационного и вакуумного отбора. Учет изменения метеопараметров среды при </w:t>
            </w:r>
            <w:proofErr w:type="spellStart"/>
            <w:r w:rsidRPr="00E17B59">
              <w:rPr>
                <w:bCs/>
                <w:sz w:val="24"/>
                <w:szCs w:val="24"/>
              </w:rPr>
              <w:t>пробоотборе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воздуха. Отбор проб воздуха в контейнеры.  Стеклянные шприцы, газовые пипетки, мешки из полимерных пленок, резиновые камеры.  Применение ротаметра.  Отбор проб воздуха в жидкие среды. Отбор проб на твердые сорбенты. Криогенное концентрирование. Концентрирование микропримесей на фильтрах. 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Методы отбора проб твердого топлива.  Порядок и нормы отбора проб.  Отбор проб из вагонов. Количество точечных проб. Механические отборники.  Схема отбора порций твердого топлива. Документация отбора проб. Обработка и разделка первичных отобранных проб. Ручное сокращение пробы топлива. Приготовление аналитической пробы топлива. 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jc w:val="both"/>
              <w:rPr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Отбор проб нефтепродуктов. Порядок и нормы отбора проб. Отбор проб из вертикальных резервуаров. Стационарные пробоотборники. Переносные пробоотборники. Отбор проб нефтепродукта из горизонтального резервуара. Отбор проб нефтепродуктов из наливных судов. Отбор проб из железнодорожных и автомобильных цистерн. Отбор проб из трубопровода.  Отбор проб нефтепродуктов из канистр. </w:t>
            </w:r>
          </w:p>
        </w:tc>
        <w:tc>
          <w:tcPr>
            <w:tcW w:w="527" w:type="pct"/>
            <w:vMerge/>
            <w:vAlign w:val="center"/>
          </w:tcPr>
          <w:p w:rsidR="00A71E6D" w:rsidRPr="00E17B59" w:rsidRDefault="00A71E6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  <w:vAlign w:val="bottom"/>
          </w:tcPr>
          <w:p w:rsidR="00A71E6D" w:rsidRPr="00E17B59" w:rsidRDefault="005734CB" w:rsidP="005734CB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="00A71E6D"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="00A71E6D"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  <w:r w:rsidR="00A71E6D" w:rsidRPr="00E17B59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7" w:type="pct"/>
            <w:vAlign w:val="center"/>
          </w:tcPr>
          <w:p w:rsidR="00A71E6D" w:rsidRPr="00E17B59" w:rsidRDefault="00CB1FFB" w:rsidP="00A132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pStyle w:val="a4"/>
              <w:numPr>
                <w:ilvl w:val="0"/>
                <w:numId w:val="19"/>
              </w:numPr>
              <w:ind w:left="248" w:hanging="248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Практическое занятие «Работа с ГОСТ 10742-71 Угли бурые, каменные, антрацит, горючие сланцы и угольные брикеты. Методы отбора и подготовки проб для лабораторных испытаний»</w:t>
            </w:r>
          </w:p>
        </w:tc>
        <w:tc>
          <w:tcPr>
            <w:tcW w:w="527" w:type="pct"/>
            <w:vAlign w:val="center"/>
          </w:tcPr>
          <w:p w:rsidR="00A71E6D" w:rsidRPr="005734CB" w:rsidRDefault="00CB1FFB" w:rsidP="00A13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pStyle w:val="a4"/>
              <w:numPr>
                <w:ilvl w:val="0"/>
                <w:numId w:val="19"/>
              </w:numPr>
              <w:ind w:left="248" w:hanging="248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Практическое занятие «Взятие лабораторной пробы сыпучего материала»</w:t>
            </w:r>
          </w:p>
        </w:tc>
        <w:tc>
          <w:tcPr>
            <w:tcW w:w="527" w:type="pct"/>
            <w:vAlign w:val="center"/>
          </w:tcPr>
          <w:p w:rsidR="00A71E6D" w:rsidRPr="005734CB" w:rsidRDefault="00A71E6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4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pStyle w:val="a4"/>
              <w:numPr>
                <w:ilvl w:val="0"/>
                <w:numId w:val="19"/>
              </w:numPr>
              <w:ind w:left="248" w:hanging="248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Лабораторная работа «Отбор пробы воздуха </w:t>
            </w:r>
            <w:proofErr w:type="spellStart"/>
            <w:r w:rsidRPr="00E17B59">
              <w:rPr>
                <w:bCs/>
                <w:sz w:val="24"/>
                <w:szCs w:val="24"/>
              </w:rPr>
              <w:t>электроаспиратором</w:t>
            </w:r>
            <w:proofErr w:type="spellEnd"/>
            <w:r w:rsidRPr="00E17B59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27" w:type="pct"/>
            <w:vAlign w:val="center"/>
          </w:tcPr>
          <w:p w:rsidR="00A71E6D" w:rsidRPr="005734CB" w:rsidRDefault="00A71E6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4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pStyle w:val="a4"/>
              <w:numPr>
                <w:ilvl w:val="0"/>
                <w:numId w:val="19"/>
              </w:numPr>
              <w:ind w:left="248" w:hanging="248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Лабораторная работа «Отбор проб водопроводной воды»</w:t>
            </w:r>
          </w:p>
        </w:tc>
        <w:tc>
          <w:tcPr>
            <w:tcW w:w="527" w:type="pct"/>
            <w:vAlign w:val="center"/>
          </w:tcPr>
          <w:p w:rsidR="00A71E6D" w:rsidRPr="005734CB" w:rsidRDefault="00A71E6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4</w:t>
            </w:r>
          </w:p>
        </w:tc>
      </w:tr>
      <w:tr w:rsidR="00A71E6D" w:rsidRPr="005B72D4" w:rsidTr="00A132FD">
        <w:trPr>
          <w:trHeight w:val="20"/>
        </w:trPr>
        <w:tc>
          <w:tcPr>
            <w:tcW w:w="935" w:type="pct"/>
            <w:vMerge/>
          </w:tcPr>
          <w:p w:rsidR="00A71E6D" w:rsidRPr="00E17B59" w:rsidRDefault="00A71E6D" w:rsidP="00E17B59">
            <w:pPr>
              <w:rPr>
                <w:b/>
                <w:sz w:val="24"/>
                <w:szCs w:val="24"/>
              </w:rPr>
            </w:pPr>
          </w:p>
        </w:tc>
        <w:tc>
          <w:tcPr>
            <w:tcW w:w="3538" w:type="pct"/>
          </w:tcPr>
          <w:p w:rsidR="00A71E6D" w:rsidRPr="00E17B59" w:rsidRDefault="00A71E6D" w:rsidP="00E17B59">
            <w:pPr>
              <w:pStyle w:val="a4"/>
              <w:numPr>
                <w:ilvl w:val="0"/>
                <w:numId w:val="19"/>
              </w:numPr>
              <w:ind w:left="248" w:hanging="248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Лабораторная работа «Отбор проб осадков»</w:t>
            </w:r>
          </w:p>
        </w:tc>
        <w:tc>
          <w:tcPr>
            <w:tcW w:w="527" w:type="pct"/>
            <w:vAlign w:val="center"/>
          </w:tcPr>
          <w:p w:rsidR="00A71E6D" w:rsidRPr="005734CB" w:rsidRDefault="00A71E6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4</w:t>
            </w: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 w:val="restart"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 xml:space="preserve">Тема 1.2 </w:t>
            </w:r>
            <w:proofErr w:type="spellStart"/>
            <w:r w:rsidRPr="00E17B59">
              <w:rPr>
                <w:b/>
                <w:bCs/>
                <w:sz w:val="24"/>
                <w:szCs w:val="24"/>
              </w:rPr>
              <w:t>Пробоподготовка</w:t>
            </w:r>
            <w:proofErr w:type="spellEnd"/>
            <w:r w:rsidRPr="00E17B59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A132FD" w:rsidRPr="00E17B59" w:rsidRDefault="005734CB" w:rsidP="00A132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Методы вскрытия проб.  Предварительная химическая подготовка проб. Переведение пробы в раствор. Выбор растворителя. Разложение пробы. Полнота вскрытия пробы. </w:t>
            </w:r>
          </w:p>
        </w:tc>
        <w:tc>
          <w:tcPr>
            <w:tcW w:w="527" w:type="pct"/>
            <w:vMerge w:val="restart"/>
            <w:vAlign w:val="center"/>
          </w:tcPr>
          <w:p w:rsidR="00A132FD" w:rsidRPr="005734CB" w:rsidRDefault="00A132F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20</w:t>
            </w: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«Сухие» способы разложения. Сплавление пробы. Выбор плавня. Выбор тигля для разложения пробы.  Сплавление со щелочными плавнями.  Сплавление с кислотными плавнями.  Разложение спеканием. Разложение при нагревании с солями аммония.</w:t>
            </w:r>
          </w:p>
        </w:tc>
        <w:tc>
          <w:tcPr>
            <w:tcW w:w="527" w:type="pct"/>
            <w:vMerge/>
            <w:vAlign w:val="center"/>
          </w:tcPr>
          <w:p w:rsidR="00A132FD" w:rsidRPr="00E17B59" w:rsidRDefault="00A132F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«Мокрые» способы разложения. Обработка пробы минеральными кислотами. Кислоты, не оказывающие окислительного действия. Кислоты, действующие как сильные окислители. Обработка органическими кислотами. Обработка водными растворами солей и оснований. Скорость разложения. </w:t>
            </w:r>
          </w:p>
        </w:tc>
        <w:tc>
          <w:tcPr>
            <w:tcW w:w="527" w:type="pct"/>
            <w:vMerge/>
            <w:vAlign w:val="center"/>
          </w:tcPr>
          <w:p w:rsidR="00A132FD" w:rsidRPr="00E17B59" w:rsidRDefault="00A132F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Разрушение органических веществ (минерализация пробы). «Сухое» </w:t>
            </w:r>
            <w:proofErr w:type="spellStart"/>
            <w:r w:rsidRPr="00E17B59">
              <w:rPr>
                <w:bCs/>
                <w:sz w:val="24"/>
                <w:szCs w:val="24"/>
              </w:rPr>
              <w:t>озоление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для определения неорганических веществ в органических материалах: </w:t>
            </w:r>
            <w:proofErr w:type="spellStart"/>
            <w:r w:rsidRPr="00E17B59">
              <w:rPr>
                <w:bCs/>
                <w:sz w:val="24"/>
                <w:szCs w:val="24"/>
              </w:rPr>
              <w:t>озоление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без добавок, </w:t>
            </w:r>
            <w:proofErr w:type="spellStart"/>
            <w:r w:rsidRPr="00E17B59">
              <w:rPr>
                <w:bCs/>
                <w:sz w:val="24"/>
                <w:szCs w:val="24"/>
              </w:rPr>
              <w:t>озоление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с добавками.  </w:t>
            </w:r>
            <w:r w:rsidRPr="00E17B59">
              <w:rPr>
                <w:rStyle w:val="af0"/>
                <w:iCs/>
                <w:sz w:val="24"/>
                <w:szCs w:val="24"/>
              </w:rPr>
              <w:t>Прокаливание пробы на воздухе.</w:t>
            </w:r>
            <w:r w:rsidRPr="00E17B59">
              <w:rPr>
                <w:sz w:val="24"/>
                <w:szCs w:val="24"/>
              </w:rPr>
              <w:t xml:space="preserve"> </w:t>
            </w:r>
            <w:r w:rsidRPr="00E17B59">
              <w:rPr>
                <w:rStyle w:val="af0"/>
                <w:iCs/>
                <w:sz w:val="24"/>
                <w:szCs w:val="24"/>
              </w:rPr>
              <w:t xml:space="preserve">Сочетание прокаливания со спеканием. Сплавление с добавлением окислителя. Источники погрешности при </w:t>
            </w:r>
            <w:proofErr w:type="spellStart"/>
            <w:r w:rsidRPr="00E17B59">
              <w:rPr>
                <w:rStyle w:val="af0"/>
                <w:iCs/>
                <w:sz w:val="24"/>
                <w:szCs w:val="24"/>
              </w:rPr>
              <w:t>озолении</w:t>
            </w:r>
            <w:proofErr w:type="spellEnd"/>
            <w:r w:rsidRPr="00E17B59">
              <w:rPr>
                <w:rStyle w:val="af0"/>
                <w:iCs/>
                <w:sz w:val="24"/>
                <w:szCs w:val="24"/>
              </w:rPr>
              <w:t xml:space="preserve">.  «Мокрое « </w:t>
            </w:r>
            <w:proofErr w:type="spellStart"/>
            <w:r w:rsidRPr="00E17B59">
              <w:rPr>
                <w:rStyle w:val="af0"/>
                <w:iCs/>
                <w:sz w:val="24"/>
                <w:szCs w:val="24"/>
              </w:rPr>
              <w:t>озоление</w:t>
            </w:r>
            <w:proofErr w:type="spellEnd"/>
            <w:r w:rsidRPr="00E17B59">
              <w:rPr>
                <w:rStyle w:val="af0"/>
                <w:iCs/>
                <w:sz w:val="24"/>
                <w:szCs w:val="24"/>
              </w:rPr>
              <w:t>.</w:t>
            </w:r>
          </w:p>
        </w:tc>
        <w:tc>
          <w:tcPr>
            <w:tcW w:w="527" w:type="pct"/>
            <w:vMerge/>
            <w:vAlign w:val="center"/>
          </w:tcPr>
          <w:p w:rsidR="00A132FD" w:rsidRPr="00E17B59" w:rsidRDefault="00A132FD" w:rsidP="00A132F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5734CB" w:rsidP="00E17B5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527" w:type="pct"/>
            <w:vAlign w:val="center"/>
          </w:tcPr>
          <w:p w:rsidR="00A132FD" w:rsidRPr="005734CB" w:rsidRDefault="00A132F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8</w:t>
            </w: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Лабораторная работа «</w:t>
            </w:r>
            <w:proofErr w:type="spellStart"/>
            <w:r w:rsidRPr="00E17B59">
              <w:rPr>
                <w:bCs/>
                <w:sz w:val="24"/>
                <w:szCs w:val="24"/>
              </w:rPr>
              <w:t>Озоление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проб пищевых продуктов»</w:t>
            </w:r>
          </w:p>
        </w:tc>
        <w:tc>
          <w:tcPr>
            <w:tcW w:w="527" w:type="pct"/>
            <w:vAlign w:val="center"/>
          </w:tcPr>
          <w:p w:rsidR="00A132FD" w:rsidRPr="005734CB" w:rsidRDefault="00A132F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4</w:t>
            </w:r>
          </w:p>
        </w:tc>
      </w:tr>
      <w:tr w:rsidR="00A132FD" w:rsidRPr="005B72D4" w:rsidTr="00A132FD">
        <w:trPr>
          <w:trHeight w:val="20"/>
        </w:trPr>
        <w:tc>
          <w:tcPr>
            <w:tcW w:w="935" w:type="pct"/>
            <w:vMerge/>
          </w:tcPr>
          <w:p w:rsidR="00A132FD" w:rsidRPr="00E17B59" w:rsidRDefault="00A132FD" w:rsidP="00E17B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A132FD" w:rsidRPr="00E17B59" w:rsidRDefault="00A132FD" w:rsidP="00E17B5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Лабораторная работа «Приготовление растворов для «мокрого» разложения пробы».</w:t>
            </w:r>
          </w:p>
        </w:tc>
        <w:tc>
          <w:tcPr>
            <w:tcW w:w="527" w:type="pct"/>
            <w:vAlign w:val="center"/>
          </w:tcPr>
          <w:p w:rsidR="00A132FD" w:rsidRPr="005734CB" w:rsidRDefault="00A132FD" w:rsidP="00A132FD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4</w:t>
            </w:r>
          </w:p>
        </w:tc>
      </w:tr>
      <w:tr w:rsidR="00A71E6D" w:rsidRPr="005B72D4" w:rsidTr="00A132FD">
        <w:trPr>
          <w:trHeight w:val="20"/>
        </w:trPr>
        <w:tc>
          <w:tcPr>
            <w:tcW w:w="4473" w:type="pct"/>
            <w:gridSpan w:val="2"/>
          </w:tcPr>
          <w:p w:rsidR="00A71E6D" w:rsidRPr="00E17B59" w:rsidRDefault="005734CB" w:rsidP="00E17B5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="00A71E6D" w:rsidRPr="00E17B59">
              <w:rPr>
                <w:b/>
                <w:sz w:val="24"/>
                <w:szCs w:val="24"/>
              </w:rPr>
              <w:t>амостоятельная работа</w:t>
            </w:r>
            <w:r>
              <w:rPr>
                <w:b/>
                <w:sz w:val="24"/>
                <w:szCs w:val="24"/>
              </w:rPr>
              <w:t xml:space="preserve"> по разделу 1</w:t>
            </w:r>
            <w:r w:rsidR="00A71E6D" w:rsidRPr="00E17B59">
              <w:rPr>
                <w:b/>
                <w:sz w:val="24"/>
                <w:szCs w:val="24"/>
              </w:rPr>
              <w:t>:</w:t>
            </w:r>
          </w:p>
          <w:p w:rsidR="00A71E6D" w:rsidRPr="00E17B59" w:rsidRDefault="006B62A6" w:rsidP="005734CB">
            <w:pPr>
              <w:numPr>
                <w:ilvl w:val="0"/>
                <w:numId w:val="17"/>
              </w:numPr>
              <w:tabs>
                <w:tab w:val="left" w:pos="426"/>
              </w:tabs>
              <w:ind w:left="142" w:firstLine="0"/>
              <w:jc w:val="both"/>
              <w:rPr>
                <w:sz w:val="24"/>
                <w:szCs w:val="24"/>
              </w:rPr>
            </w:pPr>
            <w:hyperlink r:id="rId9" w:history="1">
              <w:r w:rsidR="00A71E6D" w:rsidRPr="00E17B59">
                <w:rPr>
                  <w:rStyle w:val="text"/>
                  <w:sz w:val="24"/>
                  <w:szCs w:val="24"/>
                </w:rPr>
                <w:t xml:space="preserve">Общие требования к отбору </w:t>
              </w:r>
              <w:proofErr w:type="spellStart"/>
              <w:r w:rsidR="00A71E6D" w:rsidRPr="00E17B59">
                <w:rPr>
                  <w:rStyle w:val="text"/>
                  <w:sz w:val="24"/>
                  <w:szCs w:val="24"/>
                </w:rPr>
                <w:t>биопроб</w:t>
              </w:r>
              <w:proofErr w:type="spellEnd"/>
              <w:r w:rsidR="00A71E6D" w:rsidRPr="00E17B59">
                <w:rPr>
                  <w:rStyle w:val="text"/>
                  <w:sz w:val="24"/>
                  <w:szCs w:val="24"/>
                </w:rPr>
                <w:t xml:space="preserve"> и пищевых продуктов;</w:t>
              </w:r>
            </w:hyperlink>
          </w:p>
          <w:p w:rsidR="00A71E6D" w:rsidRPr="00E17B59" w:rsidRDefault="006B62A6" w:rsidP="005734CB">
            <w:pPr>
              <w:numPr>
                <w:ilvl w:val="0"/>
                <w:numId w:val="17"/>
              </w:numPr>
              <w:tabs>
                <w:tab w:val="left" w:pos="426"/>
              </w:tabs>
              <w:ind w:left="142" w:firstLine="0"/>
              <w:jc w:val="both"/>
              <w:rPr>
                <w:sz w:val="24"/>
                <w:szCs w:val="24"/>
              </w:rPr>
            </w:pPr>
            <w:hyperlink r:id="rId10" w:history="1">
              <w:r w:rsidR="00A71E6D" w:rsidRPr="00E17B59">
                <w:rPr>
                  <w:rStyle w:val="text"/>
                  <w:sz w:val="24"/>
                  <w:szCs w:val="24"/>
                </w:rPr>
                <w:t xml:space="preserve">Специальные методы </w:t>
              </w:r>
              <w:proofErr w:type="spellStart"/>
              <w:r w:rsidR="00A71E6D" w:rsidRPr="00E17B59">
                <w:rPr>
                  <w:rStyle w:val="text"/>
                  <w:sz w:val="24"/>
                  <w:szCs w:val="24"/>
                </w:rPr>
                <w:t>пробоподготовки</w:t>
              </w:r>
              <w:proofErr w:type="spellEnd"/>
              <w:r w:rsidR="00A71E6D" w:rsidRPr="00E17B59">
                <w:rPr>
                  <w:rStyle w:val="text"/>
                  <w:sz w:val="24"/>
                  <w:szCs w:val="24"/>
                </w:rPr>
                <w:t>. Разложение с использованием ионитов;</w:t>
              </w:r>
            </w:hyperlink>
          </w:p>
          <w:p w:rsidR="00A71E6D" w:rsidRPr="00E17B59" w:rsidRDefault="006B62A6" w:rsidP="005734CB">
            <w:pPr>
              <w:numPr>
                <w:ilvl w:val="0"/>
                <w:numId w:val="17"/>
              </w:numPr>
              <w:tabs>
                <w:tab w:val="left" w:pos="426"/>
              </w:tabs>
              <w:ind w:left="142" w:firstLine="0"/>
              <w:jc w:val="both"/>
              <w:rPr>
                <w:sz w:val="24"/>
                <w:szCs w:val="24"/>
              </w:rPr>
            </w:pPr>
            <w:hyperlink r:id="rId11" w:history="1">
              <w:r w:rsidR="00A71E6D" w:rsidRPr="00E17B59">
                <w:rPr>
                  <w:rStyle w:val="text"/>
                  <w:sz w:val="24"/>
                  <w:szCs w:val="24"/>
                </w:rPr>
                <w:t>Интенсификация процессов мокрой минерализации: проведение процесса в автоклавах с традиционными источниками нагрева, применение МВ–облучения;</w:t>
              </w:r>
            </w:hyperlink>
          </w:p>
          <w:p w:rsidR="00A71E6D" w:rsidRPr="00E17B59" w:rsidRDefault="006B62A6" w:rsidP="005734CB">
            <w:pPr>
              <w:numPr>
                <w:ilvl w:val="0"/>
                <w:numId w:val="17"/>
              </w:numPr>
              <w:tabs>
                <w:tab w:val="left" w:pos="426"/>
              </w:tabs>
              <w:ind w:left="142" w:firstLine="0"/>
              <w:jc w:val="both"/>
              <w:rPr>
                <w:sz w:val="24"/>
                <w:szCs w:val="24"/>
              </w:rPr>
            </w:pPr>
            <w:hyperlink r:id="rId12" w:history="1">
              <w:r w:rsidR="00A71E6D" w:rsidRPr="00E17B59">
                <w:rPr>
                  <w:rStyle w:val="text"/>
                  <w:sz w:val="24"/>
                  <w:szCs w:val="24"/>
                </w:rPr>
                <w:t xml:space="preserve">Ультразвук. Индикаторы ультразвука. Применение ультразвука в </w:t>
              </w:r>
              <w:proofErr w:type="spellStart"/>
              <w:r w:rsidR="00A71E6D" w:rsidRPr="00E17B59">
                <w:rPr>
                  <w:rStyle w:val="text"/>
                  <w:sz w:val="24"/>
                  <w:szCs w:val="24"/>
                </w:rPr>
                <w:t>пробоподготовке</w:t>
              </w:r>
              <w:proofErr w:type="spellEnd"/>
              <w:r w:rsidR="00A71E6D" w:rsidRPr="00E17B59">
                <w:rPr>
                  <w:rStyle w:val="text"/>
                  <w:sz w:val="24"/>
                  <w:szCs w:val="24"/>
                </w:rPr>
                <w:t>: УЗ– диспергирование, эмульгирование, коагуляция, дегазация, воздействие на электрохимические и химические процессы;</w:t>
              </w:r>
            </w:hyperlink>
          </w:p>
          <w:p w:rsidR="00A71E6D" w:rsidRPr="00E17B59" w:rsidRDefault="00A71E6D" w:rsidP="005734CB">
            <w:pPr>
              <w:numPr>
                <w:ilvl w:val="0"/>
                <w:numId w:val="17"/>
              </w:numPr>
              <w:tabs>
                <w:tab w:val="left" w:pos="426"/>
              </w:tabs>
              <w:ind w:left="142" w:firstLine="0"/>
              <w:jc w:val="both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Экстракция, как метод разделения и концентрирования. </w:t>
            </w:r>
          </w:p>
          <w:p w:rsidR="00A71E6D" w:rsidRPr="00E17B59" w:rsidRDefault="00A71E6D" w:rsidP="005734CB">
            <w:pPr>
              <w:numPr>
                <w:ilvl w:val="0"/>
                <w:numId w:val="17"/>
              </w:numPr>
              <w:tabs>
                <w:tab w:val="left" w:pos="426"/>
              </w:tabs>
              <w:ind w:left="142" w:firstLine="0"/>
              <w:jc w:val="both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Методы оценки качества результатов анализа</w:t>
            </w:r>
          </w:p>
        </w:tc>
        <w:tc>
          <w:tcPr>
            <w:tcW w:w="527" w:type="pct"/>
            <w:vAlign w:val="center"/>
          </w:tcPr>
          <w:p w:rsidR="00A71E6D" w:rsidRPr="00E17B59" w:rsidRDefault="005734CB" w:rsidP="00A132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sz w:val="24"/>
                <w:szCs w:val="24"/>
              </w:rPr>
              <w:t>Раздел 2. Технический анализ.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5734CB" w:rsidRPr="00E17B59" w:rsidRDefault="005734CB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2.1.</w:t>
            </w:r>
          </w:p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Технический анализ и его назначение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Назначение технического анализа. Методы технического анализа. Виды технического анализа: маркировочные анализы, арбитражные анализы, экспрессные анализы. Основные физико-химические методы, применяемые в техническом анализе. Расчеты в техническом анализе. </w:t>
            </w:r>
          </w:p>
        </w:tc>
        <w:tc>
          <w:tcPr>
            <w:tcW w:w="527" w:type="pct"/>
            <w:vAlign w:val="center"/>
          </w:tcPr>
          <w:p w:rsidR="005734CB" w:rsidRPr="005734CB" w:rsidRDefault="005734CB" w:rsidP="005734CB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2.2.  Анализ воды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воды. Классификация природных вод. Примеси, содержащиеся в воде (взвешенные вещества, коллоидно-растворенные вещества, истинно-растворенные вещества). Показатели качества воды. Требования, предъявляемые к питьевой воде. Характеристика воды для промышленных целей. Методы определения основных характеристик воды и их метрологические характеристики. Оформление результатов анализа проб воды. Анализ сточных вод.</w:t>
            </w:r>
          </w:p>
        </w:tc>
        <w:tc>
          <w:tcPr>
            <w:tcW w:w="527" w:type="pct"/>
            <w:vAlign w:val="center"/>
          </w:tcPr>
          <w:p w:rsidR="005734CB" w:rsidRPr="005734CB" w:rsidRDefault="005734CB" w:rsidP="005734CB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10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5734CB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5734CB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7" w:type="pct"/>
            <w:vAlign w:val="center"/>
          </w:tcPr>
          <w:p w:rsidR="005734CB" w:rsidRPr="005734CB" w:rsidRDefault="005734CB" w:rsidP="005734CB">
            <w:pPr>
              <w:jc w:val="center"/>
              <w:rPr>
                <w:sz w:val="24"/>
                <w:szCs w:val="24"/>
              </w:rPr>
            </w:pPr>
            <w:r w:rsidRPr="005734CB">
              <w:rPr>
                <w:sz w:val="24"/>
                <w:szCs w:val="24"/>
              </w:rPr>
              <w:t>12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pStyle w:val="a4"/>
              <w:numPr>
                <w:ilvl w:val="0"/>
                <w:numId w:val="18"/>
              </w:numPr>
              <w:ind w:left="312" w:hanging="284"/>
              <w:jc w:val="both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Решение расчетных задач по теме «Расчеты и обработка результатов анализа»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5734CB">
            <w:pPr>
              <w:jc w:val="center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6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pStyle w:val="a4"/>
              <w:numPr>
                <w:ilvl w:val="0"/>
                <w:numId w:val="18"/>
              </w:numPr>
              <w:ind w:left="312" w:hanging="284"/>
              <w:jc w:val="both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Решение расчетных задач по теме «Технический анализ вод»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5734CB">
            <w:pPr>
              <w:jc w:val="center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6</w:t>
            </w:r>
          </w:p>
        </w:tc>
      </w:tr>
      <w:tr w:rsidR="005734CB" w:rsidRPr="005B72D4" w:rsidTr="005734CB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2.3.  Анализ газов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5734CB" w:rsidRDefault="005734CB" w:rsidP="005734CB">
            <w:pPr>
              <w:jc w:val="center"/>
              <w:rPr>
                <w:b/>
                <w:sz w:val="24"/>
                <w:szCs w:val="24"/>
              </w:rPr>
            </w:pPr>
            <w:r w:rsidRPr="005734CB">
              <w:rPr>
                <w:b/>
                <w:sz w:val="24"/>
                <w:szCs w:val="24"/>
              </w:rPr>
              <w:t>22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газов.</w:t>
            </w:r>
            <w:r w:rsidRPr="00E17B59">
              <w:rPr>
                <w:sz w:val="24"/>
                <w:szCs w:val="24"/>
              </w:rPr>
              <w:t xml:space="preserve"> </w:t>
            </w:r>
            <w:r w:rsidRPr="00E17B59">
              <w:rPr>
                <w:bCs/>
                <w:sz w:val="24"/>
                <w:szCs w:val="24"/>
              </w:rPr>
              <w:t xml:space="preserve">Группы промышленных газов: горючие газовые смеси, газы, применяемые как сырьё в химической </w:t>
            </w:r>
            <w:proofErr w:type="gramStart"/>
            <w:r w:rsidRPr="00E17B59">
              <w:rPr>
                <w:bCs/>
                <w:sz w:val="24"/>
                <w:szCs w:val="24"/>
              </w:rPr>
              <w:t xml:space="preserve">промышленности,  </w:t>
            </w:r>
            <w:proofErr w:type="spellStart"/>
            <w:r w:rsidRPr="00E17B59">
              <w:rPr>
                <w:bCs/>
                <w:sz w:val="24"/>
                <w:szCs w:val="24"/>
              </w:rPr>
              <w:t>отбросные</w:t>
            </w:r>
            <w:proofErr w:type="spellEnd"/>
            <w:proofErr w:type="gramEnd"/>
            <w:r w:rsidRPr="00E17B59">
              <w:rPr>
                <w:bCs/>
                <w:sz w:val="24"/>
                <w:szCs w:val="24"/>
              </w:rPr>
              <w:t xml:space="preserve"> газы топок и химических производств, газы воздуха помещений промышленных предприятий. Методы анализа газов и их метрологические характеристики. </w:t>
            </w:r>
            <w:proofErr w:type="spellStart"/>
            <w:r w:rsidRPr="00E17B59">
              <w:rPr>
                <w:bCs/>
                <w:sz w:val="24"/>
                <w:szCs w:val="24"/>
              </w:rPr>
              <w:t>Хроматографический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анализ газов. Расчеты в газовом анализе. Объемные газоанализаторы. Измерение концентрации вредных веществ индикаторными трубками.</w:t>
            </w:r>
            <w:r w:rsidRPr="00E17B59">
              <w:rPr>
                <w:sz w:val="24"/>
                <w:szCs w:val="24"/>
              </w:rPr>
              <w:t xml:space="preserve"> </w:t>
            </w:r>
            <w:r w:rsidRPr="00E17B59">
              <w:rPr>
                <w:bCs/>
                <w:sz w:val="24"/>
                <w:szCs w:val="24"/>
              </w:rPr>
              <w:t xml:space="preserve">Воздухозаборные устройства для индикаторных трубок. </w:t>
            </w:r>
            <w:r w:rsidRPr="00E17B59">
              <w:rPr>
                <w:sz w:val="24"/>
                <w:szCs w:val="24"/>
              </w:rPr>
              <w:t xml:space="preserve"> </w:t>
            </w:r>
            <w:r w:rsidRPr="00E17B59">
              <w:rPr>
                <w:bCs/>
                <w:sz w:val="24"/>
                <w:szCs w:val="24"/>
              </w:rPr>
              <w:t>Комплекты индикаторных средств. Оформление результатов анализа проб газа. Метрологическая обработка результатов анализа.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5734C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527" w:type="pct"/>
            <w:vMerge w:val="restart"/>
            <w:vAlign w:val="center"/>
          </w:tcPr>
          <w:p w:rsidR="000C5D89" w:rsidRPr="00E17B59" w:rsidRDefault="000C5D89" w:rsidP="005734C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Решение расчетных задач по теме «Анализ газов»</w:t>
            </w:r>
          </w:p>
        </w:tc>
        <w:tc>
          <w:tcPr>
            <w:tcW w:w="527" w:type="pct"/>
            <w:vMerge/>
            <w:vAlign w:val="center"/>
          </w:tcPr>
          <w:p w:rsidR="000C5D89" w:rsidRPr="00E17B59" w:rsidRDefault="000C5D89" w:rsidP="005734C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734CB" w:rsidRPr="005B72D4" w:rsidTr="000C5D89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2.4 Анализ твердого топлива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0C5D89" w:rsidRDefault="000C5D89" w:rsidP="000C5D89">
            <w:pPr>
              <w:jc w:val="center"/>
              <w:rPr>
                <w:b/>
                <w:sz w:val="24"/>
                <w:szCs w:val="24"/>
              </w:rPr>
            </w:pPr>
            <w:r w:rsidRPr="000C5D89">
              <w:rPr>
                <w:b/>
                <w:sz w:val="24"/>
                <w:szCs w:val="24"/>
              </w:rPr>
              <w:t>22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твердого топлива. Классификация твердого топлива. Виды влаги в твердом топливе: внешняя влага, аналитическая влага, химически связанная влага. Сухая масса топлива. Горючая масса топлив. Минеральная часть топлива. Негорючая часть топлива. Теплотворная способность топлива. Методы определения влаги в твердом топливе. Определение содержания серы в твердом топливе. Определение содержания золы в твердом топливе. Определение выхода летучих веществ. Расчет теплотворной способности по данным элементного и технического анализа. Оформление результатов анализа твердого топлива. Метрологическая обработка результатов анализа топлива.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0C5D89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1</w:t>
            </w:r>
            <w:r w:rsidR="000C5D89">
              <w:rPr>
                <w:sz w:val="24"/>
                <w:szCs w:val="24"/>
              </w:rPr>
              <w:t>0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527" w:type="pct"/>
            <w:vMerge w:val="restart"/>
            <w:vAlign w:val="center"/>
          </w:tcPr>
          <w:p w:rsidR="000C5D89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Решение расчетных задач по теме «Анализ твердого топлива»</w:t>
            </w:r>
          </w:p>
        </w:tc>
        <w:tc>
          <w:tcPr>
            <w:tcW w:w="527" w:type="pct"/>
            <w:vMerge/>
            <w:vAlign w:val="center"/>
          </w:tcPr>
          <w:p w:rsidR="000C5D89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2.5.  Анализ нефтепродуктов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0C5D89" w:rsidRDefault="000C5D89" w:rsidP="005734CB">
            <w:pPr>
              <w:pStyle w:val="a4"/>
              <w:ind w:left="78"/>
              <w:jc w:val="center"/>
              <w:rPr>
                <w:b/>
                <w:sz w:val="24"/>
                <w:szCs w:val="24"/>
              </w:rPr>
            </w:pPr>
            <w:r w:rsidRPr="000C5D89">
              <w:rPr>
                <w:b/>
                <w:sz w:val="24"/>
                <w:szCs w:val="24"/>
              </w:rPr>
              <w:t>22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Анализ нефти и нефтепродуктов. Топливо жидкое и газообразное. Нефтяные масла и пластичные смазки. Нефтепродукты промышленного и бытового назначения. Определение основных показателей нефтепродуктов: плотности, вязкости, температуры каплепадения, температуры застывания и текучести, температуры вспышки и воспламенения; фракционного состава, содержания влаги, содержания сернистых соединений, содержания кислот и щелочей, содержания механических примесей. </w:t>
            </w:r>
            <w:proofErr w:type="spellStart"/>
            <w:r w:rsidRPr="00E17B59">
              <w:rPr>
                <w:bCs/>
                <w:sz w:val="24"/>
                <w:szCs w:val="24"/>
              </w:rPr>
              <w:t>Пробоподготовка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 нефтепродуктов. Оформление результатов анализа нефтепродуктов. Метрологическая обработка результатов анализа нефтепродуктов.</w:t>
            </w:r>
          </w:p>
        </w:tc>
        <w:tc>
          <w:tcPr>
            <w:tcW w:w="527" w:type="pct"/>
            <w:vAlign w:val="center"/>
          </w:tcPr>
          <w:p w:rsidR="005734CB" w:rsidRPr="00E17B59" w:rsidRDefault="005734CB" w:rsidP="000C5D89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1</w:t>
            </w:r>
            <w:r w:rsidR="000C5D89">
              <w:rPr>
                <w:sz w:val="24"/>
                <w:szCs w:val="24"/>
              </w:rPr>
              <w:t>0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527" w:type="pct"/>
            <w:vMerge w:val="restart"/>
            <w:vAlign w:val="center"/>
          </w:tcPr>
          <w:p w:rsidR="000C5D89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0C5D8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Решение расчетных задач по теме «Анализ нефтепродуктов»</w:t>
            </w:r>
          </w:p>
        </w:tc>
        <w:tc>
          <w:tcPr>
            <w:tcW w:w="527" w:type="pct"/>
            <w:vMerge/>
            <w:vAlign w:val="center"/>
          </w:tcPr>
          <w:p w:rsidR="000C5D89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 w:val="restart"/>
          </w:tcPr>
          <w:p w:rsidR="005734CB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2.6.  Анализ продуктов органического синтеза</w:t>
            </w:r>
          </w:p>
          <w:p w:rsidR="00763BBA" w:rsidRDefault="00763BBA" w:rsidP="005734CB">
            <w:pPr>
              <w:rPr>
                <w:b/>
                <w:bCs/>
                <w:sz w:val="24"/>
                <w:szCs w:val="24"/>
              </w:rPr>
            </w:pPr>
          </w:p>
          <w:p w:rsidR="00763BBA" w:rsidRDefault="00763BBA" w:rsidP="005734CB">
            <w:pPr>
              <w:rPr>
                <w:b/>
                <w:bCs/>
                <w:sz w:val="24"/>
                <w:szCs w:val="24"/>
              </w:rPr>
            </w:pPr>
          </w:p>
          <w:p w:rsidR="00997415" w:rsidRPr="00E17B59" w:rsidRDefault="00997415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0C5D89" w:rsidRDefault="000C5D89" w:rsidP="005734CB">
            <w:pPr>
              <w:pStyle w:val="a4"/>
              <w:ind w:left="78"/>
              <w:jc w:val="center"/>
              <w:rPr>
                <w:b/>
                <w:sz w:val="24"/>
                <w:szCs w:val="24"/>
              </w:rPr>
            </w:pPr>
            <w:r w:rsidRPr="000C5D89">
              <w:rPr>
                <w:b/>
                <w:sz w:val="24"/>
                <w:szCs w:val="24"/>
              </w:rPr>
              <w:t>22</w:t>
            </w: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Константы, характеризующие чистое органическое вещество.  Определение физических свойств органических веществ. Определение температуры плавления и затвердевания.  Определение температуры кипения.  Определение влаги органических веществ различными методами. Определение элементарного состава органических веществ. Определение углерода и водорода. Определение содержания азота. Определение содержания хлора. Определение функциональных групп: аминогруппы, нитрогрупп, карбонильной группы, </w:t>
            </w:r>
            <w:proofErr w:type="spellStart"/>
            <w:r w:rsidRPr="00E17B59">
              <w:rPr>
                <w:bCs/>
                <w:sz w:val="24"/>
                <w:szCs w:val="24"/>
              </w:rPr>
              <w:t>оксигруппы</w:t>
            </w:r>
            <w:proofErr w:type="spellEnd"/>
            <w:r w:rsidRPr="00E17B59">
              <w:rPr>
                <w:bCs/>
                <w:sz w:val="24"/>
                <w:szCs w:val="24"/>
              </w:rPr>
              <w:t xml:space="preserve">, гидроксильной группы. Определение йодного, бромного, кислотного, эфирного, перекисного числа </w:t>
            </w:r>
            <w:proofErr w:type="gramStart"/>
            <w:r w:rsidRPr="00E17B59">
              <w:rPr>
                <w:bCs/>
                <w:sz w:val="24"/>
                <w:szCs w:val="24"/>
              </w:rPr>
              <w:t>в  и</w:t>
            </w:r>
            <w:proofErr w:type="gramEnd"/>
            <w:r w:rsidRPr="00E17B59">
              <w:rPr>
                <w:bCs/>
                <w:sz w:val="24"/>
                <w:szCs w:val="24"/>
              </w:rPr>
              <w:t xml:space="preserve"> числа омыления. Метрологическая обработка результатов анализа.</w:t>
            </w:r>
          </w:p>
        </w:tc>
        <w:tc>
          <w:tcPr>
            <w:tcW w:w="527" w:type="pct"/>
            <w:vAlign w:val="center"/>
          </w:tcPr>
          <w:p w:rsidR="005734CB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527" w:type="pct"/>
            <w:vMerge w:val="restart"/>
            <w:vAlign w:val="center"/>
          </w:tcPr>
          <w:p w:rsidR="000C5D89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0C5D89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Решение расчетных задач на тему «Анализ продуктов органического синтеза»</w:t>
            </w:r>
          </w:p>
        </w:tc>
        <w:tc>
          <w:tcPr>
            <w:tcW w:w="527" w:type="pct"/>
            <w:vMerge/>
            <w:vAlign w:val="center"/>
          </w:tcPr>
          <w:p w:rsidR="000C5D89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2.7. Анализ неорганических продуктов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E17B59" w:rsidRDefault="000C5D89" w:rsidP="005734CB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 w:rsidRPr="000C5D89">
              <w:rPr>
                <w:b/>
                <w:sz w:val="24"/>
                <w:szCs w:val="24"/>
              </w:rPr>
              <w:t>22</w:t>
            </w:r>
          </w:p>
        </w:tc>
      </w:tr>
      <w:tr w:rsidR="005734CB" w:rsidRPr="00A132FD" w:rsidTr="00A132FD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Контроль в производстве серной кислоты. Анализ колчедана. Анализ серной кислоты. Определение содержания моногидрата. Анализ олеума. Анализ фосфорной кислоты. Анализ кальцинированной соды. Анализ силикатных материалов. Анализ удобрений. Анализ фосфорных удобрений. Усвояемые и неусвояемые фосфорные удобрения. Анализ суперфосфатов. Контроль в производстве азотных удобрений. Определение аммиачного азота. Определение азота в нитратах и нитритах. Контроль в производстве соды. Анализ кальцинированной соды. Анализ силикатных материалов. Метрологическая обработка результатов анализа.</w:t>
            </w:r>
          </w:p>
        </w:tc>
        <w:tc>
          <w:tcPr>
            <w:tcW w:w="527" w:type="pct"/>
            <w:vAlign w:val="center"/>
          </w:tcPr>
          <w:p w:rsidR="000C5D89" w:rsidRDefault="000C5D89" w:rsidP="000C5D89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</w:p>
          <w:p w:rsidR="005734CB" w:rsidRPr="000C5D89" w:rsidRDefault="000C5D89" w:rsidP="000C5D89">
            <w:pPr>
              <w:pStyle w:val="a4"/>
              <w:ind w:left="78"/>
              <w:jc w:val="center"/>
              <w:rPr>
                <w:sz w:val="24"/>
                <w:szCs w:val="24"/>
              </w:rPr>
            </w:pPr>
            <w:r w:rsidRPr="000C5D89">
              <w:rPr>
                <w:sz w:val="24"/>
                <w:szCs w:val="24"/>
              </w:rPr>
              <w:t>10</w:t>
            </w:r>
          </w:p>
        </w:tc>
      </w:tr>
      <w:tr w:rsidR="000C5D89" w:rsidRPr="00A132FD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E17B59">
              <w:rPr>
                <w:b/>
                <w:bCs/>
                <w:sz w:val="24"/>
                <w:szCs w:val="24"/>
              </w:rPr>
              <w:t>рактически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E17B59">
              <w:rPr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527" w:type="pct"/>
            <w:vMerge w:val="restart"/>
            <w:vAlign w:val="center"/>
          </w:tcPr>
          <w:p w:rsidR="000C5D89" w:rsidRPr="000C5D89" w:rsidRDefault="000C5D89" w:rsidP="005734CB">
            <w:pPr>
              <w:jc w:val="center"/>
              <w:rPr>
                <w:sz w:val="24"/>
                <w:szCs w:val="24"/>
              </w:rPr>
            </w:pPr>
            <w:r w:rsidRPr="000C5D89">
              <w:rPr>
                <w:sz w:val="24"/>
                <w:szCs w:val="24"/>
              </w:rPr>
              <w:t>12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0C5D89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Решение расчетных задач на тему «Анализ неорганических продуктов»</w:t>
            </w:r>
          </w:p>
        </w:tc>
        <w:tc>
          <w:tcPr>
            <w:tcW w:w="527" w:type="pct"/>
            <w:vMerge/>
            <w:vAlign w:val="center"/>
          </w:tcPr>
          <w:p w:rsidR="000C5D89" w:rsidRPr="00A132FD" w:rsidRDefault="000C5D89" w:rsidP="005734CB">
            <w:pPr>
              <w:jc w:val="center"/>
              <w:rPr>
                <w:sz w:val="24"/>
                <w:szCs w:val="24"/>
              </w:rPr>
            </w:pPr>
          </w:p>
        </w:tc>
      </w:tr>
      <w:tr w:rsidR="005734CB" w:rsidRPr="005B72D4" w:rsidTr="00A132FD">
        <w:trPr>
          <w:trHeight w:val="20"/>
        </w:trPr>
        <w:tc>
          <w:tcPr>
            <w:tcW w:w="935" w:type="pct"/>
            <w:vMerge w:val="restart"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 2.8.  Анализ металлов и сплавов</w:t>
            </w: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Содержание</w:t>
            </w:r>
            <w:r>
              <w:rPr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527" w:type="pct"/>
            <w:vAlign w:val="center"/>
          </w:tcPr>
          <w:p w:rsidR="005734CB" w:rsidRPr="000C5D89" w:rsidRDefault="000C5D89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  <w:tr w:rsidR="005734CB" w:rsidRPr="005B72D4" w:rsidTr="003C1ED1">
        <w:trPr>
          <w:trHeight w:val="20"/>
        </w:trPr>
        <w:tc>
          <w:tcPr>
            <w:tcW w:w="935" w:type="pct"/>
            <w:vMerge/>
          </w:tcPr>
          <w:p w:rsidR="005734CB" w:rsidRPr="00E17B59" w:rsidRDefault="005734CB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Анализ металлов и сплавов. Черные и цветные металлы. Общие сведения о металлах и сплавах. Чугуны и стали. Методы определения содержания углерода. Основные методы </w:t>
            </w:r>
            <w:proofErr w:type="gramStart"/>
            <w:r w:rsidRPr="00E17B59">
              <w:rPr>
                <w:bCs/>
                <w:sz w:val="24"/>
                <w:szCs w:val="24"/>
              </w:rPr>
              <w:t>определения  серы</w:t>
            </w:r>
            <w:proofErr w:type="gramEnd"/>
            <w:r w:rsidRPr="00E17B59">
              <w:rPr>
                <w:bCs/>
                <w:sz w:val="24"/>
                <w:szCs w:val="24"/>
              </w:rPr>
              <w:t xml:space="preserve">. Определение фосфора. Определение никеля фотометрическим методом.  Определение кобальта. Определение </w:t>
            </w:r>
            <w:proofErr w:type="gramStart"/>
            <w:r w:rsidRPr="00E17B59">
              <w:rPr>
                <w:bCs/>
                <w:sz w:val="24"/>
                <w:szCs w:val="24"/>
              </w:rPr>
              <w:t>марганца  Определение</w:t>
            </w:r>
            <w:proofErr w:type="gramEnd"/>
            <w:r w:rsidRPr="00E17B59">
              <w:rPr>
                <w:bCs/>
                <w:sz w:val="24"/>
                <w:szCs w:val="24"/>
              </w:rPr>
              <w:t xml:space="preserve"> хрома  фотометрическим методом. Определение меди. Анализ медных и алюминиевых сплавов. Метрологическая обработка результатов анализа.</w:t>
            </w:r>
          </w:p>
        </w:tc>
        <w:tc>
          <w:tcPr>
            <w:tcW w:w="527" w:type="pct"/>
            <w:vAlign w:val="center"/>
          </w:tcPr>
          <w:p w:rsidR="005734CB" w:rsidRPr="003C1ED1" w:rsidRDefault="000C5D89" w:rsidP="00573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27" w:type="pct"/>
            <w:vMerge w:val="restart"/>
            <w:vAlign w:val="center"/>
          </w:tcPr>
          <w:p w:rsidR="000C5D89" w:rsidRPr="00A132FD" w:rsidRDefault="000C5D89" w:rsidP="00573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5D89" w:rsidRPr="005B72D4" w:rsidTr="00A132FD">
        <w:trPr>
          <w:trHeight w:val="20"/>
        </w:trPr>
        <w:tc>
          <w:tcPr>
            <w:tcW w:w="935" w:type="pct"/>
            <w:vMerge/>
          </w:tcPr>
          <w:p w:rsidR="000C5D89" w:rsidRPr="00E17B59" w:rsidRDefault="000C5D89" w:rsidP="005734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8" w:type="pct"/>
          </w:tcPr>
          <w:p w:rsidR="000C5D89" w:rsidRPr="00E17B59" w:rsidRDefault="000C5D89" w:rsidP="000C5D89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Решение расчетных задач на тему «Анализ металлов и сплавов»</w:t>
            </w:r>
          </w:p>
        </w:tc>
        <w:tc>
          <w:tcPr>
            <w:tcW w:w="527" w:type="pct"/>
            <w:vMerge/>
            <w:vAlign w:val="center"/>
          </w:tcPr>
          <w:p w:rsidR="000C5D89" w:rsidRPr="00A132FD" w:rsidRDefault="000C5D89" w:rsidP="005734CB">
            <w:pPr>
              <w:jc w:val="center"/>
              <w:rPr>
                <w:sz w:val="24"/>
                <w:szCs w:val="24"/>
              </w:rPr>
            </w:pPr>
          </w:p>
        </w:tc>
      </w:tr>
      <w:tr w:rsidR="005734CB" w:rsidRPr="005B72D4" w:rsidTr="00A132FD">
        <w:trPr>
          <w:trHeight w:val="20"/>
        </w:trPr>
        <w:tc>
          <w:tcPr>
            <w:tcW w:w="4473" w:type="pct"/>
            <w:gridSpan w:val="2"/>
          </w:tcPr>
          <w:p w:rsidR="005734CB" w:rsidRPr="00E17B59" w:rsidRDefault="005734CB" w:rsidP="000C5D89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Курсовое проектирование</w:t>
            </w:r>
          </w:p>
          <w:p w:rsidR="005734CB" w:rsidRPr="00E17B59" w:rsidRDefault="005734CB" w:rsidP="000C5D89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Тематика курсовых работ: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Анализ вод фотометрическими методами;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Анализ сплавов фотометрическими методами;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Определение тяжелых </w:t>
            </w:r>
            <w:proofErr w:type="gramStart"/>
            <w:r w:rsidRPr="00E17B59">
              <w:rPr>
                <w:sz w:val="24"/>
                <w:szCs w:val="24"/>
              </w:rPr>
              <w:t>металлов  методом</w:t>
            </w:r>
            <w:proofErr w:type="gramEnd"/>
            <w:r w:rsidRPr="00E17B59">
              <w:rPr>
                <w:sz w:val="24"/>
                <w:szCs w:val="24"/>
              </w:rPr>
              <w:t xml:space="preserve"> инверсионной </w:t>
            </w:r>
            <w:proofErr w:type="spellStart"/>
            <w:r w:rsidRPr="00E17B59">
              <w:rPr>
                <w:sz w:val="24"/>
                <w:szCs w:val="24"/>
              </w:rPr>
              <w:t>вольтамперометрии</w:t>
            </w:r>
            <w:proofErr w:type="spellEnd"/>
            <w:r w:rsidRPr="00E17B59">
              <w:rPr>
                <w:sz w:val="24"/>
                <w:szCs w:val="24"/>
              </w:rPr>
              <w:t>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Определение хлорорганических пестицидов </w:t>
            </w:r>
            <w:proofErr w:type="spellStart"/>
            <w:r w:rsidRPr="00E17B59">
              <w:rPr>
                <w:sz w:val="24"/>
                <w:szCs w:val="24"/>
              </w:rPr>
              <w:t>хроматографическими</w:t>
            </w:r>
            <w:proofErr w:type="spellEnd"/>
            <w:r w:rsidRPr="00E17B59">
              <w:rPr>
                <w:sz w:val="24"/>
                <w:szCs w:val="24"/>
              </w:rPr>
              <w:t xml:space="preserve"> методами;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Определение нитратов в продуктах переработки плодов и овощей потенциометрическим методом;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лекарственных препаратов рефрактометрическим методом;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нефтепродуктов;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органических реактивов;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неорганических реактивов;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 xml:space="preserve">Анализ </w:t>
            </w:r>
            <w:proofErr w:type="gramStart"/>
            <w:r w:rsidRPr="00E17B59">
              <w:rPr>
                <w:bCs/>
                <w:sz w:val="24"/>
                <w:szCs w:val="24"/>
              </w:rPr>
              <w:t>продуктов  рефрактометрическими</w:t>
            </w:r>
            <w:proofErr w:type="gramEnd"/>
            <w:r w:rsidRPr="00E17B59">
              <w:rPr>
                <w:bCs/>
                <w:sz w:val="24"/>
                <w:szCs w:val="24"/>
              </w:rPr>
              <w:t xml:space="preserve"> методами;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пищевых продуктов фотометрическими методами;</w:t>
            </w:r>
          </w:p>
          <w:p w:rsidR="005734CB" w:rsidRPr="00E17B59" w:rsidRDefault="005734CB" w:rsidP="005734CB">
            <w:pPr>
              <w:numPr>
                <w:ilvl w:val="0"/>
                <w:numId w:val="24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bCs/>
                <w:sz w:val="24"/>
                <w:szCs w:val="24"/>
              </w:rPr>
              <w:t>Анализ пищевых продуктов потенциометрическими методами.</w:t>
            </w:r>
          </w:p>
        </w:tc>
        <w:tc>
          <w:tcPr>
            <w:tcW w:w="527" w:type="pct"/>
            <w:vAlign w:val="center"/>
          </w:tcPr>
          <w:p w:rsidR="005734CB" w:rsidRPr="000C5D89" w:rsidRDefault="000C5D89" w:rsidP="005734CB">
            <w:pPr>
              <w:jc w:val="center"/>
              <w:rPr>
                <w:b/>
                <w:sz w:val="24"/>
                <w:szCs w:val="24"/>
              </w:rPr>
            </w:pPr>
            <w:r w:rsidRPr="000C5D89">
              <w:rPr>
                <w:b/>
                <w:sz w:val="24"/>
                <w:szCs w:val="24"/>
              </w:rPr>
              <w:t>40</w:t>
            </w:r>
          </w:p>
        </w:tc>
      </w:tr>
      <w:tr w:rsidR="005734CB" w:rsidRPr="005B72D4" w:rsidTr="00A132FD">
        <w:trPr>
          <w:trHeight w:val="20"/>
        </w:trPr>
        <w:tc>
          <w:tcPr>
            <w:tcW w:w="4473" w:type="pct"/>
            <w:gridSpan w:val="2"/>
          </w:tcPr>
          <w:p w:rsidR="005734CB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:rsidR="00622473" w:rsidRPr="00622473" w:rsidRDefault="00622473" w:rsidP="00622473">
            <w:pPr>
              <w:rPr>
                <w:rFonts w:eastAsia="Times New Roman"/>
                <w:sz w:val="24"/>
                <w:szCs w:val="30"/>
              </w:rPr>
            </w:pPr>
            <w:r w:rsidRPr="00622473">
              <w:rPr>
                <w:rFonts w:eastAsia="Times New Roman"/>
                <w:sz w:val="24"/>
                <w:szCs w:val="30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0C5D89" w:rsidRPr="00622473" w:rsidRDefault="00622473" w:rsidP="00622473">
            <w:pPr>
              <w:rPr>
                <w:rFonts w:eastAsia="Times New Roman"/>
                <w:sz w:val="24"/>
                <w:szCs w:val="30"/>
              </w:rPr>
            </w:pPr>
            <w:r w:rsidRPr="00622473">
              <w:rPr>
                <w:rFonts w:eastAsia="Times New Roman"/>
                <w:sz w:val="24"/>
                <w:szCs w:val="30"/>
              </w:rPr>
              <w:t>Выполнение расчетных заданий</w:t>
            </w:r>
          </w:p>
        </w:tc>
        <w:tc>
          <w:tcPr>
            <w:tcW w:w="527" w:type="pct"/>
            <w:vAlign w:val="center"/>
          </w:tcPr>
          <w:p w:rsidR="005734CB" w:rsidRPr="00E17B59" w:rsidRDefault="000C5D89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D003A4" w:rsidRPr="005B72D4" w:rsidTr="00A132FD">
        <w:trPr>
          <w:trHeight w:val="20"/>
        </w:trPr>
        <w:tc>
          <w:tcPr>
            <w:tcW w:w="4473" w:type="pct"/>
            <w:gridSpan w:val="2"/>
          </w:tcPr>
          <w:p w:rsidR="00D003A4" w:rsidRPr="00E17B59" w:rsidRDefault="00D003A4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Промежуточная аттестация (экзамены + консультации)</w:t>
            </w:r>
          </w:p>
        </w:tc>
        <w:tc>
          <w:tcPr>
            <w:tcW w:w="527" w:type="pct"/>
            <w:vAlign w:val="center"/>
          </w:tcPr>
          <w:p w:rsidR="00D003A4" w:rsidRDefault="00D003A4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5734CB" w:rsidRPr="005B72D4" w:rsidTr="00A132FD">
        <w:trPr>
          <w:trHeight w:val="20"/>
        </w:trPr>
        <w:tc>
          <w:tcPr>
            <w:tcW w:w="4473" w:type="pct"/>
            <w:gridSpan w:val="2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Учебная практика по модулю</w:t>
            </w:r>
          </w:p>
          <w:p w:rsidR="005734CB" w:rsidRPr="00622473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622473">
              <w:rPr>
                <w:b/>
                <w:bCs/>
                <w:sz w:val="24"/>
                <w:szCs w:val="24"/>
              </w:rPr>
              <w:t>Виды работ: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Контроль качества воды. Определение жесткости. Определение щелочности. Определение содержания кальция. Определение содержания магния. Определение содержания кислорода. Определение двуокиси углерода. Определение железа. Определение сухого остатка. Определение окисляемости.</w:t>
            </w:r>
          </w:p>
          <w:p w:rsidR="005734CB" w:rsidRPr="00E17B59" w:rsidRDefault="005734CB" w:rsidP="00622473">
            <w:pPr>
              <w:ind w:hanging="284"/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Анализ газов.  </w:t>
            </w:r>
            <w:proofErr w:type="spellStart"/>
            <w:r w:rsidRPr="00E17B59">
              <w:rPr>
                <w:sz w:val="24"/>
                <w:szCs w:val="24"/>
              </w:rPr>
              <w:t>Хроматографический</w:t>
            </w:r>
            <w:proofErr w:type="spellEnd"/>
            <w:r w:rsidRPr="00E17B59">
              <w:rPr>
                <w:sz w:val="24"/>
                <w:szCs w:val="24"/>
              </w:rPr>
              <w:t xml:space="preserve"> анализ газов. Определение теплотворной способности и плотности газов.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Твердое топливо. Определение влаги. Определение содержания золы. Определение содержания серы. Определение выхода летучих веществ. Определение теплотворной способности.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Анализ нефтепродуктов. Определение плотности, вязкости, температуры застывания </w:t>
            </w:r>
            <w:proofErr w:type="gramStart"/>
            <w:r w:rsidRPr="00E17B59">
              <w:rPr>
                <w:sz w:val="24"/>
                <w:szCs w:val="24"/>
              </w:rPr>
              <w:t>и  текучести</w:t>
            </w:r>
            <w:proofErr w:type="gramEnd"/>
            <w:r w:rsidRPr="00E17B59">
              <w:rPr>
                <w:sz w:val="24"/>
                <w:szCs w:val="24"/>
              </w:rPr>
              <w:t>, температуры плавления и каплепадения, температуры вспышки и воспламенения; определение содержания сернистых соединений в НП. Определение минеральных кислот, щелочей и солей в НП, определение механических примесей.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Анализ продуктов производств органического синтеза. Определение физических свойств   органических веществ. Определение влаги в органических веществах (ОВ). Определение элементарного состава ОВ. Определение функциональных групп органических соединений. Определение кислотного, </w:t>
            </w:r>
            <w:proofErr w:type="spellStart"/>
            <w:r w:rsidRPr="00E17B59">
              <w:rPr>
                <w:sz w:val="24"/>
                <w:szCs w:val="24"/>
              </w:rPr>
              <w:t>иодного</w:t>
            </w:r>
            <w:proofErr w:type="spellEnd"/>
            <w:r w:rsidRPr="00E17B59">
              <w:rPr>
                <w:sz w:val="24"/>
                <w:szCs w:val="24"/>
              </w:rPr>
              <w:t>, бромного, эфирного чисел и числа омыления. Анализ мономеров и полимеров.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Анализ металлов и сплавов. Определение общего содержания углерода в сплавах. Определение серы. Определение фосфора. Определение никеля. Определение кобальта. Определение марганца. Определение хрома. Определение ванадия. Определение молибдена. Определение титана. Определение меди.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E17B59">
              <w:rPr>
                <w:sz w:val="24"/>
                <w:szCs w:val="24"/>
              </w:rPr>
              <w:t>Анализ  колчедана</w:t>
            </w:r>
            <w:proofErr w:type="gramEnd"/>
            <w:r w:rsidRPr="00E17B59">
              <w:rPr>
                <w:sz w:val="24"/>
                <w:szCs w:val="24"/>
              </w:rPr>
              <w:t xml:space="preserve">. Анализ </w:t>
            </w:r>
            <w:proofErr w:type="gramStart"/>
            <w:r w:rsidRPr="00E17B59">
              <w:rPr>
                <w:sz w:val="24"/>
                <w:szCs w:val="24"/>
              </w:rPr>
              <w:t>серной  кислоты</w:t>
            </w:r>
            <w:proofErr w:type="gramEnd"/>
            <w:r w:rsidRPr="00E17B59">
              <w:rPr>
                <w:sz w:val="24"/>
                <w:szCs w:val="24"/>
              </w:rPr>
              <w:t>. Анализ фосфорной кислоты.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Анализ нитратных и аммонийных удобрений.</w:t>
            </w:r>
          </w:p>
        </w:tc>
        <w:tc>
          <w:tcPr>
            <w:tcW w:w="527" w:type="pct"/>
            <w:vAlign w:val="center"/>
          </w:tcPr>
          <w:p w:rsidR="005734CB" w:rsidRPr="00A132FD" w:rsidRDefault="001C0AAD" w:rsidP="005734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</w:tr>
      <w:tr w:rsidR="005734CB" w:rsidRPr="005B72D4" w:rsidTr="00A132FD">
        <w:trPr>
          <w:trHeight w:val="20"/>
        </w:trPr>
        <w:tc>
          <w:tcPr>
            <w:tcW w:w="4473" w:type="pct"/>
            <w:gridSpan w:val="2"/>
          </w:tcPr>
          <w:p w:rsidR="005734CB" w:rsidRPr="00E17B59" w:rsidRDefault="005734CB" w:rsidP="005734CB">
            <w:pPr>
              <w:jc w:val="both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Производственная практика по модулю</w:t>
            </w:r>
          </w:p>
          <w:p w:rsidR="005734CB" w:rsidRPr="00E17B59" w:rsidRDefault="00622473" w:rsidP="005734C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</w:t>
            </w:r>
            <w:r w:rsidR="005734CB" w:rsidRPr="00E17B59">
              <w:rPr>
                <w:b/>
                <w:bCs/>
                <w:sz w:val="24"/>
                <w:szCs w:val="24"/>
              </w:rPr>
              <w:t>иды работ: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Проведение анализа газов.  Определение отдельных компонентов газовой смеси методом поглощения и сжигания, </w:t>
            </w:r>
            <w:proofErr w:type="spellStart"/>
            <w:r w:rsidRPr="00E17B59">
              <w:rPr>
                <w:sz w:val="24"/>
                <w:szCs w:val="24"/>
              </w:rPr>
              <w:t>газо</w:t>
            </w:r>
            <w:proofErr w:type="spellEnd"/>
            <w:r w:rsidRPr="00E17B59">
              <w:rPr>
                <w:sz w:val="24"/>
                <w:szCs w:val="24"/>
              </w:rPr>
              <w:t xml:space="preserve"> – </w:t>
            </w:r>
            <w:proofErr w:type="spellStart"/>
            <w:r w:rsidRPr="00E17B59">
              <w:rPr>
                <w:sz w:val="24"/>
                <w:szCs w:val="24"/>
              </w:rPr>
              <w:t>хроматографическим</w:t>
            </w:r>
            <w:proofErr w:type="spellEnd"/>
            <w:r w:rsidRPr="00E17B59">
              <w:rPr>
                <w:sz w:val="24"/>
                <w:szCs w:val="24"/>
              </w:rPr>
              <w:t xml:space="preserve"> методом.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Проведение анализа топлива и нефтепродуктов. Определение основных показателей качества.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Определение показателей качества воды: </w:t>
            </w:r>
            <w:proofErr w:type="gramStart"/>
            <w:r w:rsidRPr="00E17B59">
              <w:rPr>
                <w:sz w:val="24"/>
                <w:szCs w:val="24"/>
              </w:rPr>
              <w:t>жесткости,  содержания</w:t>
            </w:r>
            <w:proofErr w:type="gramEnd"/>
            <w:r w:rsidRPr="00E17B59">
              <w:rPr>
                <w:sz w:val="24"/>
                <w:szCs w:val="24"/>
              </w:rPr>
              <w:t xml:space="preserve"> неорганических примесей. Отбор проб. Установление соответствия качества воды санитарным нормам.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Проведение анализов почв;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Проведение </w:t>
            </w:r>
            <w:proofErr w:type="gramStart"/>
            <w:r w:rsidRPr="00E17B59">
              <w:rPr>
                <w:sz w:val="24"/>
                <w:szCs w:val="24"/>
              </w:rPr>
              <w:t>анализов  металлов</w:t>
            </w:r>
            <w:proofErr w:type="gramEnd"/>
            <w:r w:rsidRPr="00E17B59">
              <w:rPr>
                <w:sz w:val="24"/>
                <w:szCs w:val="24"/>
              </w:rPr>
              <w:t xml:space="preserve"> и сплавов;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Проведение анализа продуктов органического производства;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>Проведение анализа продуктов неорганического производства;</w:t>
            </w:r>
          </w:p>
          <w:p w:rsidR="005734CB" w:rsidRPr="00E17B59" w:rsidRDefault="005734CB" w:rsidP="00622473">
            <w:pPr>
              <w:jc w:val="both"/>
              <w:rPr>
                <w:bCs/>
                <w:sz w:val="24"/>
                <w:szCs w:val="24"/>
              </w:rPr>
            </w:pPr>
            <w:r w:rsidRPr="00E17B59">
              <w:rPr>
                <w:sz w:val="24"/>
                <w:szCs w:val="24"/>
              </w:rPr>
              <w:t xml:space="preserve">Оценка качества результатов анализа. </w:t>
            </w:r>
          </w:p>
        </w:tc>
        <w:tc>
          <w:tcPr>
            <w:tcW w:w="527" w:type="pct"/>
            <w:vAlign w:val="center"/>
          </w:tcPr>
          <w:p w:rsidR="005734CB" w:rsidRPr="001C0AAD" w:rsidRDefault="001C0AAD" w:rsidP="005734CB">
            <w:pPr>
              <w:jc w:val="center"/>
              <w:rPr>
                <w:b/>
                <w:sz w:val="24"/>
                <w:szCs w:val="24"/>
              </w:rPr>
            </w:pPr>
            <w:r w:rsidRPr="001C0AAD">
              <w:rPr>
                <w:b/>
                <w:sz w:val="24"/>
                <w:szCs w:val="24"/>
              </w:rPr>
              <w:t>144</w:t>
            </w:r>
          </w:p>
        </w:tc>
      </w:tr>
      <w:tr w:rsidR="005734CB" w:rsidRPr="005B72D4" w:rsidTr="00622473">
        <w:trPr>
          <w:trHeight w:val="20"/>
        </w:trPr>
        <w:tc>
          <w:tcPr>
            <w:tcW w:w="4473" w:type="pct"/>
            <w:gridSpan w:val="2"/>
            <w:vAlign w:val="center"/>
          </w:tcPr>
          <w:p w:rsidR="005734CB" w:rsidRPr="00E17B59" w:rsidRDefault="005734CB" w:rsidP="00622473">
            <w:pPr>
              <w:jc w:val="right"/>
              <w:rPr>
                <w:b/>
                <w:bCs/>
                <w:sz w:val="24"/>
                <w:szCs w:val="24"/>
              </w:rPr>
            </w:pPr>
            <w:r w:rsidRPr="00E17B5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27" w:type="pct"/>
            <w:vAlign w:val="center"/>
          </w:tcPr>
          <w:p w:rsidR="005734CB" w:rsidRPr="001C0AAD" w:rsidRDefault="000440EB" w:rsidP="000440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662</w:t>
            </w:r>
          </w:p>
        </w:tc>
      </w:tr>
    </w:tbl>
    <w:p w:rsidR="0078748B" w:rsidRDefault="0078748B" w:rsidP="0078748B"/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DC2902">
      <w:pPr>
        <w:pStyle w:val="a5"/>
        <w:numPr>
          <w:ilvl w:val="0"/>
          <w:numId w:val="1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A2097F" w:rsidRDefault="007968E5" w:rsidP="00DC2902">
      <w:pPr>
        <w:pStyle w:val="a4"/>
        <w:numPr>
          <w:ilvl w:val="1"/>
          <w:numId w:val="1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273545" w:rsidRDefault="00A2097F" w:rsidP="00273545">
      <w:r w:rsidRPr="00A2097F">
        <w:rPr>
          <w:b/>
          <w:sz w:val="28"/>
          <w:szCs w:val="24"/>
          <w:u w:val="single"/>
        </w:rPr>
        <w:t>Лаборатории:</w:t>
      </w:r>
      <w:r w:rsidR="00273545" w:rsidRPr="00273545">
        <w:t xml:space="preserve"> </w:t>
      </w:r>
    </w:p>
    <w:p w:rsidR="00A2097F" w:rsidRPr="00273545" w:rsidRDefault="00816D27" w:rsidP="00816D27">
      <w:pPr>
        <w:pStyle w:val="a4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="00273545" w:rsidRPr="00273545">
        <w:rPr>
          <w:b/>
          <w:sz w:val="28"/>
        </w:rPr>
        <w:t>имии, физико-химических методов анализа и технических средств измерения</w:t>
      </w:r>
    </w:p>
    <w:p w:rsidR="00273545" w:rsidRPr="00A2097F" w:rsidRDefault="00A2097F" w:rsidP="00273545">
      <w:pPr>
        <w:widowControl w:val="0"/>
        <w:jc w:val="both"/>
        <w:rPr>
          <w:sz w:val="28"/>
          <w:szCs w:val="24"/>
        </w:rPr>
      </w:pPr>
      <w:r w:rsidRPr="00A2097F">
        <w:rPr>
          <w:sz w:val="28"/>
          <w:szCs w:val="24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</w:t>
      </w:r>
      <w:r w:rsidR="00273545" w:rsidRPr="00A2097F">
        <w:rPr>
          <w:sz w:val="28"/>
          <w:szCs w:val="24"/>
        </w:rPr>
        <w:t xml:space="preserve">весы технические; </w:t>
      </w:r>
      <w:r w:rsidRPr="00A2097F">
        <w:rPr>
          <w:sz w:val="28"/>
          <w:szCs w:val="24"/>
        </w:rPr>
        <w:t xml:space="preserve">набор ареометров; пикнометры; </w:t>
      </w:r>
      <w:proofErr w:type="spellStart"/>
      <w:r w:rsidRPr="00A2097F">
        <w:rPr>
          <w:sz w:val="28"/>
          <w:szCs w:val="24"/>
        </w:rPr>
        <w:t>вольтамперометрический</w:t>
      </w:r>
      <w:proofErr w:type="spellEnd"/>
      <w:r w:rsidRPr="00A2097F">
        <w:rPr>
          <w:sz w:val="28"/>
          <w:szCs w:val="24"/>
        </w:rPr>
        <w:t xml:space="preserve"> анализатор; фотоколориметр; рефрактометр; спектрофотометр; вискозиметр; сахариметр- поляриметр; м</w:t>
      </w:r>
      <w:r w:rsidR="00273545">
        <w:rPr>
          <w:sz w:val="28"/>
          <w:szCs w:val="24"/>
        </w:rPr>
        <w:t xml:space="preserve">уфельная печь; сушильный шкаф; </w:t>
      </w:r>
      <w:r w:rsidR="00273545" w:rsidRPr="00A2097F">
        <w:rPr>
          <w:sz w:val="28"/>
          <w:szCs w:val="24"/>
        </w:rPr>
        <w:t>центрифуга лабораторная</w:t>
      </w:r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иономер</w:t>
      </w:r>
      <w:proofErr w:type="spellEnd"/>
      <w:r w:rsidRPr="00A2097F">
        <w:rPr>
          <w:sz w:val="28"/>
          <w:szCs w:val="24"/>
        </w:rPr>
        <w:t xml:space="preserve">;  электроплитка; потенциометрический </w:t>
      </w:r>
      <w:proofErr w:type="spellStart"/>
      <w:r w:rsidRPr="00A2097F">
        <w:rPr>
          <w:sz w:val="28"/>
          <w:szCs w:val="24"/>
        </w:rPr>
        <w:t>титратор</w:t>
      </w:r>
      <w:proofErr w:type="spellEnd"/>
      <w:r w:rsidRPr="00A2097F">
        <w:rPr>
          <w:sz w:val="28"/>
          <w:szCs w:val="24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  <w:szCs w:val="24"/>
        </w:rPr>
        <w:t>колбонагреватели</w:t>
      </w:r>
      <w:proofErr w:type="spellEnd"/>
      <w:r w:rsidRPr="00A2097F">
        <w:rPr>
          <w:sz w:val="28"/>
          <w:szCs w:val="24"/>
        </w:rPr>
        <w:t>; набор для тонкослойной хр</w:t>
      </w:r>
      <w:r w:rsidR="00273545">
        <w:rPr>
          <w:sz w:val="28"/>
          <w:szCs w:val="24"/>
        </w:rPr>
        <w:t xml:space="preserve">оматографии; подъемные столики; </w:t>
      </w:r>
      <w:r w:rsidR="00273545" w:rsidRPr="00A2097F">
        <w:rPr>
          <w:sz w:val="28"/>
          <w:szCs w:val="24"/>
        </w:rPr>
        <w:t>штативы металлические;</w:t>
      </w:r>
      <w:r w:rsidR="00273545" w:rsidRPr="00273545">
        <w:rPr>
          <w:sz w:val="28"/>
          <w:szCs w:val="24"/>
        </w:rPr>
        <w:t xml:space="preserve"> </w:t>
      </w:r>
      <w:r w:rsidR="00273545" w:rsidRPr="00A2097F">
        <w:rPr>
          <w:sz w:val="28"/>
          <w:szCs w:val="24"/>
        </w:rPr>
        <w:t>электроплитки; центрифуга лабораторная, стадионы.</w:t>
      </w:r>
    </w:p>
    <w:p w:rsidR="00A2097F" w:rsidRPr="00A2097F" w:rsidRDefault="00A2097F" w:rsidP="00A2097F">
      <w:pPr>
        <w:widowControl w:val="0"/>
        <w:jc w:val="both"/>
        <w:rPr>
          <w:sz w:val="28"/>
          <w:szCs w:val="24"/>
        </w:rPr>
      </w:pPr>
      <w:r w:rsidRPr="00A2097F">
        <w:rPr>
          <w:b/>
          <w:sz w:val="28"/>
          <w:szCs w:val="24"/>
        </w:rPr>
        <w:t xml:space="preserve">Технического анализа, контроля производства и экологического контроля. </w:t>
      </w:r>
      <w:r w:rsidRPr="00A2097F">
        <w:rPr>
          <w:bCs/>
          <w:sz w:val="28"/>
          <w:szCs w:val="24"/>
        </w:rPr>
        <w:t xml:space="preserve">Вытяжной шкаф; лабораторные столы; химическая посуда по ГОСТ 25336 «Посуда и оборудование лабораторные стеклянные. Типы, основные параметры и размеры»; набор ареометров; </w:t>
      </w:r>
      <w:proofErr w:type="spellStart"/>
      <w:r w:rsidRPr="00A2097F">
        <w:rPr>
          <w:bCs/>
          <w:sz w:val="28"/>
          <w:szCs w:val="24"/>
        </w:rPr>
        <w:t>иономер</w:t>
      </w:r>
      <w:proofErr w:type="spellEnd"/>
      <w:r w:rsidRPr="00A2097F">
        <w:rPr>
          <w:bCs/>
          <w:sz w:val="28"/>
          <w:szCs w:val="24"/>
        </w:rPr>
        <w:t xml:space="preserve">-кондуктометр; весы аналитические; весы технические; штативы металлические; электроплитки; шкаф сушильный; </w:t>
      </w:r>
      <w:proofErr w:type="spellStart"/>
      <w:r w:rsidRPr="00A2097F">
        <w:rPr>
          <w:bCs/>
          <w:sz w:val="28"/>
          <w:szCs w:val="24"/>
        </w:rPr>
        <w:t>электроаспиратор</w:t>
      </w:r>
      <w:proofErr w:type="spellEnd"/>
      <w:r w:rsidRPr="00A2097F">
        <w:rPr>
          <w:bCs/>
          <w:sz w:val="28"/>
          <w:szCs w:val="24"/>
        </w:rPr>
        <w:t xml:space="preserve">; магнитные мешалки, подъемные столики; вискозиметр </w:t>
      </w:r>
      <w:proofErr w:type="spellStart"/>
      <w:r w:rsidRPr="00A2097F">
        <w:rPr>
          <w:bCs/>
          <w:sz w:val="28"/>
          <w:szCs w:val="24"/>
        </w:rPr>
        <w:t>Энглера</w:t>
      </w:r>
      <w:proofErr w:type="spellEnd"/>
      <w:r w:rsidRPr="00A2097F">
        <w:rPr>
          <w:bCs/>
          <w:sz w:val="28"/>
          <w:szCs w:val="24"/>
        </w:rPr>
        <w:t xml:space="preserve">; термостат; прибор для определения температуры вспышки в закрытом тигле; аппарат АРН-ЛАБ-03 для определения фракционного состава нефтепродуктов; </w:t>
      </w:r>
      <w:r w:rsidRPr="00A2097F">
        <w:rPr>
          <w:sz w:val="28"/>
          <w:szCs w:val="24"/>
        </w:rPr>
        <w:t xml:space="preserve"> прибор для определения вспышки по </w:t>
      </w:r>
      <w:proofErr w:type="spellStart"/>
      <w:r w:rsidRPr="00A2097F">
        <w:rPr>
          <w:sz w:val="28"/>
          <w:szCs w:val="24"/>
        </w:rPr>
        <w:t>Мартенс-Пенскому</w:t>
      </w:r>
      <w:proofErr w:type="spellEnd"/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спектроскан</w:t>
      </w:r>
      <w:proofErr w:type="spellEnd"/>
      <w:r w:rsidRPr="00A2097F">
        <w:rPr>
          <w:sz w:val="28"/>
          <w:szCs w:val="24"/>
        </w:rPr>
        <w:t xml:space="preserve">; насос для отбора проб воздуха; пылемер; </w:t>
      </w:r>
      <w:proofErr w:type="spellStart"/>
      <w:r w:rsidRPr="00A2097F">
        <w:rPr>
          <w:sz w:val="28"/>
          <w:szCs w:val="24"/>
        </w:rPr>
        <w:t>газоадсорбционные</w:t>
      </w:r>
      <w:proofErr w:type="spellEnd"/>
      <w:r w:rsidRPr="00A2097F">
        <w:rPr>
          <w:sz w:val="28"/>
          <w:szCs w:val="24"/>
        </w:rPr>
        <w:t xml:space="preserve"> трубки; мешки для хранения газо</w:t>
      </w:r>
      <w:r>
        <w:rPr>
          <w:sz w:val="28"/>
          <w:szCs w:val="24"/>
        </w:rPr>
        <w:t>вых проб.</w:t>
      </w:r>
    </w:p>
    <w:p w:rsidR="00A2097F" w:rsidRPr="00054BB9" w:rsidRDefault="00A2097F" w:rsidP="00054BB9">
      <w:pPr>
        <w:ind w:firstLine="567"/>
        <w:jc w:val="both"/>
        <w:rPr>
          <w:bCs/>
          <w:color w:val="000000"/>
          <w:sz w:val="28"/>
        </w:rPr>
      </w:pPr>
      <w:r w:rsidRPr="00A2097F">
        <w:rPr>
          <w:color w:val="000000"/>
          <w:sz w:val="28"/>
          <w:szCs w:val="24"/>
        </w:rPr>
        <w:t xml:space="preserve">Учебная практика реализуется в </w:t>
      </w:r>
      <w:r w:rsidR="00273545">
        <w:rPr>
          <w:color w:val="000000"/>
          <w:sz w:val="28"/>
          <w:szCs w:val="24"/>
        </w:rPr>
        <w:t>лабораториях</w:t>
      </w:r>
      <w:r w:rsidRPr="00A2097F">
        <w:rPr>
          <w:color w:val="000000"/>
          <w:sz w:val="28"/>
          <w:szCs w:val="24"/>
        </w:rPr>
        <w:t xml:space="preserve"> профессиональной образовательной ор</w:t>
      </w:r>
      <w:r w:rsidR="00054BB9">
        <w:rPr>
          <w:color w:val="000000"/>
          <w:sz w:val="28"/>
          <w:szCs w:val="24"/>
        </w:rPr>
        <w:t xml:space="preserve">ганизации, в которой присутствует </w:t>
      </w:r>
      <w:r w:rsidRPr="00A2097F">
        <w:rPr>
          <w:color w:val="000000"/>
          <w:sz w:val="28"/>
          <w:szCs w:val="24"/>
        </w:rPr>
        <w:t>оборудовани</w:t>
      </w:r>
      <w:r w:rsidR="00054BB9"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>, инструмент</w:t>
      </w:r>
      <w:r w:rsidR="00054BB9"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расходны</w:t>
      </w:r>
      <w:r w:rsidR="00054BB9"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материал</w:t>
      </w:r>
      <w:r w:rsidR="00054BB9"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обеспечивающи</w:t>
      </w:r>
      <w:r w:rsidR="00054BB9"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выполнение всех видов работ, определенных содержанием ФГОС СПО</w:t>
      </w:r>
      <w:r w:rsidR="00054BB9">
        <w:rPr>
          <w:color w:val="000000"/>
          <w:sz w:val="28"/>
          <w:szCs w:val="24"/>
        </w:rPr>
        <w:t xml:space="preserve"> по специальности</w:t>
      </w:r>
      <w:r w:rsidRPr="00A2097F">
        <w:rPr>
          <w:color w:val="000000"/>
          <w:sz w:val="28"/>
          <w:szCs w:val="24"/>
        </w:rPr>
        <w:t xml:space="preserve">, в том числе оборудования и инструментов, используемых при проведении чемпионатов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по компетенции</w:t>
      </w:r>
      <w:r w:rsidRPr="00A2097F">
        <w:rPr>
          <w:bCs/>
          <w:color w:val="000000"/>
          <w:sz w:val="28"/>
        </w:rPr>
        <w:t>: Лабораторный химический анализ.</w:t>
      </w:r>
    </w:p>
    <w:p w:rsidR="00A2097F" w:rsidRDefault="00A2097F" w:rsidP="00A2097F">
      <w:pPr>
        <w:ind w:firstLine="708"/>
        <w:rPr>
          <w:b/>
          <w:sz w:val="24"/>
          <w:szCs w:val="24"/>
        </w:rPr>
      </w:pPr>
    </w:p>
    <w:p w:rsidR="00A2097F" w:rsidRPr="00054BB9" w:rsidRDefault="00A2097F" w:rsidP="00054BB9">
      <w:pPr>
        <w:rPr>
          <w:bCs/>
          <w:sz w:val="28"/>
          <w:szCs w:val="28"/>
        </w:rPr>
      </w:pPr>
      <w:proofErr w:type="gramStart"/>
      <w:r w:rsidRPr="00054BB9">
        <w:rPr>
          <w:b/>
          <w:sz w:val="28"/>
          <w:szCs w:val="28"/>
        </w:rPr>
        <w:t>3.2  Информационное</w:t>
      </w:r>
      <w:proofErr w:type="gramEnd"/>
      <w:r w:rsidRPr="00054BB9">
        <w:rPr>
          <w:b/>
          <w:sz w:val="28"/>
          <w:szCs w:val="28"/>
        </w:rPr>
        <w:t xml:space="preserve"> обеспечение обучения</w:t>
      </w:r>
    </w:p>
    <w:p w:rsidR="00A2097F" w:rsidRDefault="00A2097F" w:rsidP="00A2097F">
      <w:pPr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Основные источники:</w:t>
      </w:r>
    </w:p>
    <w:p w:rsidR="002B241C" w:rsidRPr="00C952EA" w:rsidRDefault="002B241C" w:rsidP="00C952EA">
      <w:pPr>
        <w:pStyle w:val="a4"/>
        <w:numPr>
          <w:ilvl w:val="0"/>
          <w:numId w:val="29"/>
        </w:numPr>
        <w:ind w:left="284"/>
        <w:jc w:val="both"/>
        <w:outlineLvl w:val="2"/>
        <w:rPr>
          <w:sz w:val="28"/>
          <w:szCs w:val="28"/>
        </w:rPr>
      </w:pPr>
      <w:r w:rsidRPr="00C952EA">
        <w:rPr>
          <w:bCs/>
          <w:sz w:val="28"/>
        </w:rPr>
        <w:t xml:space="preserve">Захарова Т.Н. Органическая химия (2-е изд., стер.) </w:t>
      </w:r>
      <w:r w:rsidRPr="00C952EA">
        <w:rPr>
          <w:bCs/>
          <w:sz w:val="28"/>
          <w:szCs w:val="28"/>
        </w:rPr>
        <w:t xml:space="preserve">Учебник </w:t>
      </w:r>
      <w:r w:rsidRPr="00C952EA">
        <w:rPr>
          <w:sz w:val="28"/>
          <w:szCs w:val="28"/>
        </w:rPr>
        <w:t xml:space="preserve">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Академия, 2018. - 400 с.</w:t>
      </w:r>
    </w:p>
    <w:p w:rsidR="002B241C" w:rsidRPr="00C952EA" w:rsidRDefault="002B241C" w:rsidP="00C952EA">
      <w:pPr>
        <w:pStyle w:val="a4"/>
        <w:widowControl w:val="0"/>
        <w:numPr>
          <w:ilvl w:val="0"/>
          <w:numId w:val="29"/>
        </w:numPr>
        <w:tabs>
          <w:tab w:val="left" w:pos="317"/>
          <w:tab w:val="left" w:pos="380"/>
        </w:tabs>
        <w:ind w:left="284"/>
        <w:jc w:val="both"/>
        <w:rPr>
          <w:sz w:val="28"/>
        </w:rPr>
      </w:pPr>
      <w:proofErr w:type="gramStart"/>
      <w:r w:rsidRPr="00C952EA">
        <w:rPr>
          <w:sz w:val="28"/>
        </w:rPr>
        <w:t>Беляков,  Г.</w:t>
      </w:r>
      <w:proofErr w:type="gramEnd"/>
      <w:r w:rsidRPr="00C952EA">
        <w:rPr>
          <w:sz w:val="28"/>
        </w:rPr>
        <w:t xml:space="preserve"> И. Охрана труда и техника безопасности : учебник для СПО / Г. И. Беляков. –  3-е изд., пер. и доп. – </w:t>
      </w:r>
      <w:proofErr w:type="gramStart"/>
      <w:r w:rsidRPr="00C952EA">
        <w:rPr>
          <w:sz w:val="28"/>
        </w:rPr>
        <w:t>Москва :</w:t>
      </w:r>
      <w:proofErr w:type="gramEnd"/>
      <w:r w:rsidRPr="00C952EA">
        <w:rPr>
          <w:sz w:val="28"/>
        </w:rPr>
        <w:t xml:space="preserve"> </w:t>
      </w:r>
      <w:proofErr w:type="spellStart"/>
      <w:r w:rsidRPr="00C952EA">
        <w:rPr>
          <w:sz w:val="28"/>
        </w:rPr>
        <w:t>Юрайт</w:t>
      </w:r>
      <w:proofErr w:type="spellEnd"/>
      <w:r w:rsidRPr="00C952EA">
        <w:rPr>
          <w:sz w:val="28"/>
        </w:rPr>
        <w:t>, 2017. – 404 с. – ISBN 978-5-534-00376-5</w:t>
      </w:r>
    </w:p>
    <w:p w:rsidR="00D46F31" w:rsidRPr="00C952EA" w:rsidRDefault="00D46F31" w:rsidP="00C952EA">
      <w:pPr>
        <w:pStyle w:val="a4"/>
        <w:widowControl w:val="0"/>
        <w:numPr>
          <w:ilvl w:val="0"/>
          <w:numId w:val="29"/>
        </w:numPr>
        <w:tabs>
          <w:tab w:val="left" w:pos="317"/>
          <w:tab w:val="left" w:pos="380"/>
        </w:tabs>
        <w:ind w:left="284"/>
        <w:jc w:val="both"/>
        <w:rPr>
          <w:sz w:val="28"/>
        </w:rPr>
      </w:pPr>
      <w:r w:rsidRPr="00C952EA">
        <w:rPr>
          <w:bCs/>
          <w:sz w:val="28"/>
          <w:szCs w:val="28"/>
        </w:rPr>
        <w:t xml:space="preserve">Александрова, Э. А. Аналитическая </w:t>
      </w:r>
      <w:proofErr w:type="gramStart"/>
      <w:r w:rsidRPr="00C952EA">
        <w:rPr>
          <w:bCs/>
          <w:sz w:val="28"/>
          <w:szCs w:val="28"/>
        </w:rPr>
        <w:t>химия :</w:t>
      </w:r>
      <w:proofErr w:type="gramEnd"/>
      <w:r w:rsidRPr="00C952EA">
        <w:rPr>
          <w:bCs/>
          <w:sz w:val="28"/>
          <w:szCs w:val="28"/>
        </w:rPr>
        <w:t xml:space="preserve"> в 2 кн. Кн. 1. Химические методы анализа : учебник и практикум для СПО / Э. А. Александрова,  Н. Г. </w:t>
      </w:r>
      <w:proofErr w:type="spellStart"/>
      <w:r w:rsidRPr="00C952EA">
        <w:rPr>
          <w:bCs/>
          <w:sz w:val="28"/>
          <w:szCs w:val="28"/>
        </w:rPr>
        <w:t>Гайдукова</w:t>
      </w:r>
      <w:proofErr w:type="spellEnd"/>
      <w:r w:rsidRPr="00C952EA">
        <w:rPr>
          <w:bCs/>
          <w:sz w:val="28"/>
          <w:szCs w:val="28"/>
        </w:rPr>
        <w:t xml:space="preserve">. </w:t>
      </w:r>
      <w:r w:rsidRPr="00C952EA">
        <w:rPr>
          <w:bCs/>
          <w:sz w:val="28"/>
          <w:szCs w:val="28"/>
        </w:rPr>
        <w:lastRenderedPageBreak/>
        <w:t xml:space="preserve">– 2-е изд., </w:t>
      </w:r>
      <w:proofErr w:type="spellStart"/>
      <w:r w:rsidRPr="00C952EA">
        <w:rPr>
          <w:bCs/>
          <w:sz w:val="28"/>
          <w:szCs w:val="28"/>
        </w:rPr>
        <w:t>испр</w:t>
      </w:r>
      <w:proofErr w:type="spellEnd"/>
      <w:r w:rsidRPr="00C952EA">
        <w:rPr>
          <w:bCs/>
          <w:sz w:val="28"/>
          <w:szCs w:val="28"/>
        </w:rPr>
        <w:t xml:space="preserve">. и доп. – </w:t>
      </w:r>
      <w:proofErr w:type="gramStart"/>
      <w:r w:rsidRPr="00C952EA">
        <w:rPr>
          <w:bCs/>
          <w:sz w:val="28"/>
          <w:szCs w:val="28"/>
        </w:rPr>
        <w:t>Москва :</w:t>
      </w:r>
      <w:proofErr w:type="gramEnd"/>
      <w:r w:rsidRPr="00C952EA">
        <w:rPr>
          <w:bCs/>
          <w:sz w:val="28"/>
          <w:szCs w:val="28"/>
        </w:rPr>
        <w:t xml:space="preserve"> </w:t>
      </w:r>
      <w:proofErr w:type="spellStart"/>
      <w:r w:rsidRPr="00C952EA">
        <w:rPr>
          <w:bCs/>
          <w:sz w:val="28"/>
          <w:szCs w:val="28"/>
        </w:rPr>
        <w:t>Юрайт</w:t>
      </w:r>
      <w:proofErr w:type="spellEnd"/>
      <w:r w:rsidRPr="00C952EA">
        <w:rPr>
          <w:bCs/>
          <w:sz w:val="28"/>
          <w:szCs w:val="28"/>
        </w:rPr>
        <w:t>, 2015. – 551 с. – ISBN 978-5-9916-4665-9</w:t>
      </w:r>
    </w:p>
    <w:p w:rsidR="00D46F31" w:rsidRPr="00C952EA" w:rsidRDefault="00D46F31" w:rsidP="00C952EA">
      <w:pPr>
        <w:pStyle w:val="a4"/>
        <w:numPr>
          <w:ilvl w:val="0"/>
          <w:numId w:val="29"/>
        </w:numPr>
        <w:ind w:left="284"/>
        <w:jc w:val="both"/>
        <w:rPr>
          <w:bCs/>
          <w:sz w:val="28"/>
          <w:szCs w:val="28"/>
        </w:rPr>
      </w:pPr>
      <w:r w:rsidRPr="00C952EA">
        <w:rPr>
          <w:bCs/>
          <w:sz w:val="28"/>
          <w:szCs w:val="28"/>
        </w:rPr>
        <w:t xml:space="preserve">Александрова, Э. А. Аналитическая </w:t>
      </w:r>
      <w:proofErr w:type="gramStart"/>
      <w:r w:rsidRPr="00C952EA">
        <w:rPr>
          <w:bCs/>
          <w:sz w:val="28"/>
          <w:szCs w:val="28"/>
        </w:rPr>
        <w:t>химия :</w:t>
      </w:r>
      <w:proofErr w:type="gramEnd"/>
      <w:r w:rsidRPr="00C952EA">
        <w:rPr>
          <w:bCs/>
          <w:sz w:val="28"/>
          <w:szCs w:val="28"/>
        </w:rPr>
        <w:t xml:space="preserve"> в 2 кн. Кн. 2. Физико-химические методы анализа : учебник и практикум для СПО / Э. А. Александрова,  Н. Г. </w:t>
      </w:r>
      <w:proofErr w:type="spellStart"/>
      <w:r w:rsidRPr="00C952EA">
        <w:rPr>
          <w:bCs/>
          <w:sz w:val="28"/>
          <w:szCs w:val="28"/>
        </w:rPr>
        <w:t>Гайдукова</w:t>
      </w:r>
      <w:proofErr w:type="spellEnd"/>
      <w:r w:rsidRPr="00C952EA">
        <w:rPr>
          <w:bCs/>
          <w:sz w:val="28"/>
          <w:szCs w:val="28"/>
        </w:rPr>
        <w:t xml:space="preserve">. – 2-е изд., </w:t>
      </w:r>
      <w:proofErr w:type="spellStart"/>
      <w:r w:rsidRPr="00C952EA">
        <w:rPr>
          <w:bCs/>
          <w:sz w:val="28"/>
          <w:szCs w:val="28"/>
        </w:rPr>
        <w:t>испр</w:t>
      </w:r>
      <w:proofErr w:type="spellEnd"/>
      <w:r w:rsidRPr="00C952EA">
        <w:rPr>
          <w:bCs/>
          <w:sz w:val="28"/>
          <w:szCs w:val="28"/>
        </w:rPr>
        <w:t xml:space="preserve">. и доп. – </w:t>
      </w:r>
      <w:proofErr w:type="gramStart"/>
      <w:r w:rsidRPr="00C952EA">
        <w:rPr>
          <w:bCs/>
          <w:sz w:val="28"/>
          <w:szCs w:val="28"/>
        </w:rPr>
        <w:t>Москва :</w:t>
      </w:r>
      <w:proofErr w:type="gramEnd"/>
      <w:r w:rsidRPr="00C952EA">
        <w:rPr>
          <w:bCs/>
          <w:sz w:val="28"/>
          <w:szCs w:val="28"/>
        </w:rPr>
        <w:t xml:space="preserve"> </w:t>
      </w:r>
      <w:proofErr w:type="spellStart"/>
      <w:r w:rsidRPr="00C952EA">
        <w:rPr>
          <w:bCs/>
          <w:sz w:val="28"/>
          <w:szCs w:val="28"/>
        </w:rPr>
        <w:t>Юрайт</w:t>
      </w:r>
      <w:proofErr w:type="spellEnd"/>
      <w:r w:rsidRPr="00C952EA">
        <w:rPr>
          <w:bCs/>
          <w:sz w:val="28"/>
          <w:szCs w:val="28"/>
        </w:rPr>
        <w:t>, 2017. – 359 с. – ISBN 978-5-534-04223-8</w:t>
      </w:r>
    </w:p>
    <w:p w:rsidR="00D46F31" w:rsidRPr="00C952EA" w:rsidRDefault="00D46F31" w:rsidP="00C952EA">
      <w:pPr>
        <w:pStyle w:val="a4"/>
        <w:widowControl w:val="0"/>
        <w:numPr>
          <w:ilvl w:val="0"/>
          <w:numId w:val="29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Борисов, А. Н. Аналитическая химия. Расчеты в количественном </w:t>
      </w:r>
      <w:proofErr w:type="gramStart"/>
      <w:r w:rsidRPr="00C952EA">
        <w:rPr>
          <w:sz w:val="28"/>
          <w:szCs w:val="28"/>
        </w:rPr>
        <w:t>анализе :</w:t>
      </w:r>
      <w:proofErr w:type="gramEnd"/>
      <w:r w:rsidRPr="00C952EA">
        <w:rPr>
          <w:sz w:val="28"/>
          <w:szCs w:val="28"/>
        </w:rPr>
        <w:t xml:space="preserve"> учебник и практикум для СПО /А. Н.  Борисов, И. Ю. Тихомирова. – 2-е изд., </w:t>
      </w:r>
      <w:proofErr w:type="spellStart"/>
      <w:r w:rsidRPr="00C952EA">
        <w:rPr>
          <w:sz w:val="28"/>
          <w:szCs w:val="28"/>
        </w:rPr>
        <w:t>испр</w:t>
      </w:r>
      <w:proofErr w:type="spellEnd"/>
      <w:r w:rsidRPr="00C952EA">
        <w:rPr>
          <w:sz w:val="28"/>
          <w:szCs w:val="28"/>
        </w:rPr>
        <w:t xml:space="preserve">. и доп.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</w:t>
      </w:r>
      <w:proofErr w:type="spellStart"/>
      <w:r w:rsidRPr="00C952EA">
        <w:rPr>
          <w:sz w:val="28"/>
          <w:szCs w:val="28"/>
        </w:rPr>
        <w:t>Юрайт</w:t>
      </w:r>
      <w:proofErr w:type="spellEnd"/>
      <w:r w:rsidRPr="00C952EA">
        <w:rPr>
          <w:sz w:val="28"/>
          <w:szCs w:val="28"/>
        </w:rPr>
        <w:t>, 2017. – 118 с. – ISBN 978-5-534-00807-4</w:t>
      </w:r>
    </w:p>
    <w:p w:rsidR="00D46F31" w:rsidRPr="00C952EA" w:rsidRDefault="00D46F31" w:rsidP="00C952EA">
      <w:pPr>
        <w:pStyle w:val="a4"/>
        <w:widowControl w:val="0"/>
        <w:numPr>
          <w:ilvl w:val="0"/>
          <w:numId w:val="29"/>
        </w:numPr>
        <w:tabs>
          <w:tab w:val="left" w:pos="317"/>
          <w:tab w:val="left" w:pos="380"/>
        </w:tabs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Волков, А. И. Справочник по лабораторной химии / А. </w:t>
      </w:r>
      <w:proofErr w:type="spellStart"/>
      <w:r w:rsidRPr="00C952EA">
        <w:rPr>
          <w:sz w:val="28"/>
          <w:szCs w:val="28"/>
        </w:rPr>
        <w:t>И.Волков</w:t>
      </w:r>
      <w:proofErr w:type="spellEnd"/>
      <w:r w:rsidRPr="00C952EA">
        <w:rPr>
          <w:sz w:val="28"/>
          <w:szCs w:val="28"/>
        </w:rPr>
        <w:t xml:space="preserve">, И. М. </w:t>
      </w:r>
      <w:proofErr w:type="spellStart"/>
      <w:r w:rsidRPr="00C952EA">
        <w:rPr>
          <w:sz w:val="28"/>
          <w:szCs w:val="28"/>
        </w:rPr>
        <w:t>Жарский</w:t>
      </w:r>
      <w:proofErr w:type="spellEnd"/>
      <w:r w:rsidRPr="00C952EA">
        <w:rPr>
          <w:sz w:val="28"/>
          <w:szCs w:val="28"/>
        </w:rPr>
        <w:t xml:space="preserve">. –  </w:t>
      </w:r>
      <w:proofErr w:type="gramStart"/>
      <w:r w:rsidRPr="00C952EA">
        <w:rPr>
          <w:sz w:val="28"/>
          <w:szCs w:val="28"/>
        </w:rPr>
        <w:t>Минск :</w:t>
      </w:r>
      <w:proofErr w:type="gramEnd"/>
      <w:r w:rsidRPr="00C952EA">
        <w:rPr>
          <w:sz w:val="28"/>
          <w:szCs w:val="28"/>
        </w:rPr>
        <w:t xml:space="preserve"> Современная школа (</w:t>
      </w:r>
      <w:proofErr w:type="spellStart"/>
      <w:r w:rsidRPr="00C952EA">
        <w:rPr>
          <w:sz w:val="28"/>
          <w:szCs w:val="28"/>
        </w:rPr>
        <w:t>Букмастер</w:t>
      </w:r>
      <w:proofErr w:type="spellEnd"/>
      <w:r w:rsidRPr="00C952EA">
        <w:rPr>
          <w:sz w:val="28"/>
          <w:szCs w:val="28"/>
        </w:rPr>
        <w:t xml:space="preserve">) </w:t>
      </w:r>
      <w:proofErr w:type="spellStart"/>
      <w:r w:rsidRPr="00C952EA">
        <w:rPr>
          <w:sz w:val="28"/>
          <w:szCs w:val="28"/>
        </w:rPr>
        <w:t>Интерпрессервис</w:t>
      </w:r>
      <w:proofErr w:type="spellEnd"/>
      <w:r w:rsidRPr="00C952EA">
        <w:rPr>
          <w:sz w:val="28"/>
          <w:szCs w:val="28"/>
        </w:rPr>
        <w:t>, 2016. – 256 с.</w:t>
      </w:r>
    </w:p>
    <w:p w:rsidR="00D46F31" w:rsidRPr="00C952EA" w:rsidRDefault="00D46F31" w:rsidP="00C952EA">
      <w:pPr>
        <w:pStyle w:val="a4"/>
        <w:numPr>
          <w:ilvl w:val="0"/>
          <w:numId w:val="29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r w:rsidRPr="00C952EA">
        <w:rPr>
          <w:sz w:val="28"/>
          <w:szCs w:val="28"/>
        </w:rPr>
        <w:t>Гайдукова</w:t>
      </w:r>
      <w:proofErr w:type="spellEnd"/>
      <w:r w:rsidRPr="00C952EA">
        <w:rPr>
          <w:sz w:val="28"/>
          <w:szCs w:val="28"/>
        </w:rPr>
        <w:t xml:space="preserve">, Б. М. Техника и технология лабораторных </w:t>
      </w:r>
      <w:proofErr w:type="gramStart"/>
      <w:r w:rsidRPr="00C952EA">
        <w:rPr>
          <w:sz w:val="28"/>
          <w:szCs w:val="28"/>
        </w:rPr>
        <w:t>работ :</w:t>
      </w:r>
      <w:proofErr w:type="gramEnd"/>
      <w:r w:rsidRPr="00C952EA">
        <w:rPr>
          <w:sz w:val="28"/>
          <w:szCs w:val="28"/>
        </w:rPr>
        <w:t xml:space="preserve"> учебное пособие. – 2-е изд., стер. – Санкт - </w:t>
      </w:r>
      <w:proofErr w:type="gramStart"/>
      <w:r w:rsidRPr="00C952EA">
        <w:rPr>
          <w:sz w:val="28"/>
          <w:szCs w:val="28"/>
        </w:rPr>
        <w:t>Петербург ;</w:t>
      </w:r>
      <w:proofErr w:type="gramEnd"/>
      <w:r w:rsidRPr="00C952EA">
        <w:rPr>
          <w:sz w:val="28"/>
          <w:szCs w:val="28"/>
        </w:rPr>
        <w:t xml:space="preserve"> Москва ; Краснодар : Лань, 2016. – 128 с. </w:t>
      </w:r>
    </w:p>
    <w:p w:rsidR="00D46F31" w:rsidRPr="00C952EA" w:rsidRDefault="00D46F31" w:rsidP="00C952EA">
      <w:pPr>
        <w:pStyle w:val="a4"/>
        <w:numPr>
          <w:ilvl w:val="0"/>
          <w:numId w:val="29"/>
        </w:numPr>
        <w:ind w:left="284"/>
        <w:jc w:val="both"/>
        <w:rPr>
          <w:sz w:val="28"/>
          <w:szCs w:val="28"/>
        </w:rPr>
      </w:pPr>
      <w:proofErr w:type="spellStart"/>
      <w:proofErr w:type="gramStart"/>
      <w:r w:rsidRPr="00C952EA">
        <w:rPr>
          <w:sz w:val="28"/>
          <w:szCs w:val="28"/>
        </w:rPr>
        <w:t>Новокшанова</w:t>
      </w:r>
      <w:proofErr w:type="spellEnd"/>
      <w:r w:rsidRPr="00C952EA">
        <w:rPr>
          <w:sz w:val="28"/>
          <w:szCs w:val="28"/>
        </w:rPr>
        <w:t>,  А.</w:t>
      </w:r>
      <w:proofErr w:type="gramEnd"/>
      <w:r w:rsidRPr="00C952EA">
        <w:rPr>
          <w:sz w:val="28"/>
          <w:szCs w:val="28"/>
        </w:rPr>
        <w:t xml:space="preserve"> Л. Органическая, биологическая и </w:t>
      </w:r>
      <w:proofErr w:type="spellStart"/>
      <w:r w:rsidRPr="00C952EA">
        <w:rPr>
          <w:sz w:val="28"/>
          <w:szCs w:val="28"/>
        </w:rPr>
        <w:t>физколлоидная</w:t>
      </w:r>
      <w:proofErr w:type="spellEnd"/>
      <w:r w:rsidRPr="00C952EA">
        <w:rPr>
          <w:sz w:val="28"/>
          <w:szCs w:val="28"/>
        </w:rPr>
        <w:t xml:space="preserve"> химия : практикум : учебное пособие для СПО / А. Л. </w:t>
      </w:r>
      <w:proofErr w:type="spellStart"/>
      <w:r w:rsidRPr="00C952EA">
        <w:rPr>
          <w:sz w:val="28"/>
          <w:szCs w:val="28"/>
        </w:rPr>
        <w:t>Новокшанова</w:t>
      </w:r>
      <w:proofErr w:type="spellEnd"/>
      <w:r w:rsidRPr="00C952EA">
        <w:rPr>
          <w:sz w:val="28"/>
          <w:szCs w:val="28"/>
        </w:rPr>
        <w:t xml:space="preserve">.– 2-е изд., </w:t>
      </w:r>
      <w:proofErr w:type="spellStart"/>
      <w:r w:rsidRPr="00C952EA">
        <w:rPr>
          <w:sz w:val="28"/>
          <w:szCs w:val="28"/>
        </w:rPr>
        <w:t>испр</w:t>
      </w:r>
      <w:proofErr w:type="spellEnd"/>
      <w:r w:rsidRPr="00C952EA">
        <w:rPr>
          <w:sz w:val="28"/>
          <w:szCs w:val="28"/>
        </w:rPr>
        <w:t xml:space="preserve">. и доп. – Москва : </w:t>
      </w:r>
      <w:proofErr w:type="spellStart"/>
      <w:r w:rsidRPr="00C952EA">
        <w:rPr>
          <w:sz w:val="28"/>
          <w:szCs w:val="28"/>
        </w:rPr>
        <w:t>Юрайт</w:t>
      </w:r>
      <w:proofErr w:type="spellEnd"/>
      <w:r w:rsidRPr="00C952EA">
        <w:rPr>
          <w:sz w:val="28"/>
          <w:szCs w:val="28"/>
        </w:rPr>
        <w:t>, 2017. – 222 с. – ISBN 978-5-534-03708-1</w:t>
      </w:r>
    </w:p>
    <w:p w:rsidR="00D46F31" w:rsidRPr="00C952EA" w:rsidRDefault="00D46F31" w:rsidP="00C952EA">
      <w:pPr>
        <w:pStyle w:val="a4"/>
        <w:widowControl w:val="0"/>
        <w:numPr>
          <w:ilvl w:val="0"/>
          <w:numId w:val="29"/>
        </w:numPr>
        <w:tabs>
          <w:tab w:val="left" w:pos="317"/>
        </w:tabs>
        <w:ind w:left="284"/>
        <w:jc w:val="both"/>
        <w:rPr>
          <w:sz w:val="28"/>
          <w:szCs w:val="28"/>
        </w:rPr>
      </w:pPr>
      <w:proofErr w:type="spellStart"/>
      <w:r w:rsidRPr="00C952EA">
        <w:rPr>
          <w:sz w:val="28"/>
          <w:szCs w:val="28"/>
        </w:rPr>
        <w:t>Подкорытов</w:t>
      </w:r>
      <w:proofErr w:type="spellEnd"/>
      <w:r w:rsidRPr="00C952EA">
        <w:rPr>
          <w:sz w:val="28"/>
          <w:szCs w:val="28"/>
        </w:rPr>
        <w:t xml:space="preserve">, А. Л. Аналитическая химия. </w:t>
      </w:r>
      <w:proofErr w:type="spellStart"/>
      <w:r w:rsidRPr="00C952EA">
        <w:rPr>
          <w:sz w:val="28"/>
          <w:szCs w:val="28"/>
        </w:rPr>
        <w:t>Окислительно</w:t>
      </w:r>
      <w:proofErr w:type="spellEnd"/>
      <w:r w:rsidRPr="00C952EA">
        <w:rPr>
          <w:sz w:val="28"/>
          <w:szCs w:val="28"/>
        </w:rPr>
        <w:t xml:space="preserve">-восстановительное </w:t>
      </w:r>
      <w:proofErr w:type="gramStart"/>
      <w:r w:rsidRPr="00C952EA">
        <w:rPr>
          <w:sz w:val="28"/>
          <w:szCs w:val="28"/>
        </w:rPr>
        <w:t>титрование :</w:t>
      </w:r>
      <w:proofErr w:type="gramEnd"/>
      <w:r w:rsidRPr="00C952EA">
        <w:rPr>
          <w:sz w:val="28"/>
          <w:szCs w:val="28"/>
        </w:rPr>
        <w:t xml:space="preserve"> учебное пособие для СПО / А. Л. </w:t>
      </w:r>
      <w:proofErr w:type="spellStart"/>
      <w:r w:rsidRPr="00C952EA">
        <w:rPr>
          <w:sz w:val="28"/>
          <w:szCs w:val="28"/>
        </w:rPr>
        <w:t>Подкорытов</w:t>
      </w:r>
      <w:proofErr w:type="spellEnd"/>
      <w:r w:rsidRPr="00C952EA">
        <w:rPr>
          <w:sz w:val="28"/>
          <w:szCs w:val="28"/>
        </w:rPr>
        <w:t xml:space="preserve">, Л. К. Неудачина, С. А. </w:t>
      </w:r>
      <w:proofErr w:type="spellStart"/>
      <w:r w:rsidRPr="00C952EA">
        <w:rPr>
          <w:sz w:val="28"/>
          <w:szCs w:val="28"/>
        </w:rPr>
        <w:t>Штин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</w:t>
      </w:r>
      <w:proofErr w:type="spellStart"/>
      <w:r w:rsidRPr="00C952EA">
        <w:rPr>
          <w:sz w:val="28"/>
          <w:szCs w:val="28"/>
        </w:rPr>
        <w:t>Юрайт</w:t>
      </w:r>
      <w:proofErr w:type="spellEnd"/>
      <w:r w:rsidRPr="00C952EA">
        <w:rPr>
          <w:sz w:val="28"/>
          <w:szCs w:val="28"/>
        </w:rPr>
        <w:t>, 2017. – 60 с.  – ISBN 978-5-534-00111-2</w:t>
      </w:r>
    </w:p>
    <w:p w:rsidR="00D46F31" w:rsidRPr="00D46F31" w:rsidRDefault="00D46F31" w:rsidP="00D46F31">
      <w:pPr>
        <w:pStyle w:val="a4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</w:p>
    <w:p w:rsidR="00D46F31" w:rsidRDefault="00D46F31" w:rsidP="002B241C">
      <w:pPr>
        <w:pStyle w:val="a4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</w:rPr>
      </w:pPr>
      <w:r w:rsidRPr="00D46F31">
        <w:rPr>
          <w:b/>
          <w:bCs/>
          <w:sz w:val="28"/>
          <w:szCs w:val="28"/>
        </w:rPr>
        <w:t>Дополнительные источники: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Анализ загрязненной </w:t>
      </w:r>
      <w:proofErr w:type="gramStart"/>
      <w:r w:rsidRPr="00C952EA">
        <w:rPr>
          <w:sz w:val="28"/>
          <w:szCs w:val="28"/>
        </w:rPr>
        <w:t>воды :</w:t>
      </w:r>
      <w:proofErr w:type="gramEnd"/>
      <w:r w:rsidRPr="00C952EA">
        <w:rPr>
          <w:sz w:val="28"/>
          <w:szCs w:val="28"/>
        </w:rPr>
        <w:t xml:space="preserve"> практическое руководство / Ю.С. Другов, А.А. Родин. - 2-е изд.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БИНОМ. ЛЗ, 2015. - 678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химия. Химические методы анализа: учеб. пос. / А. И. </w:t>
      </w: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, А. К. Жерносек и др. - 2-e изд., стер.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ИНФРА-М; Минск : Новое  знание, 2014. - 542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 и физико-химические </w:t>
      </w:r>
      <w:proofErr w:type="gramStart"/>
      <w:r w:rsidRPr="00C952EA">
        <w:rPr>
          <w:sz w:val="28"/>
          <w:szCs w:val="28"/>
        </w:rPr>
        <w:t>методы  анализа</w:t>
      </w:r>
      <w:proofErr w:type="gramEnd"/>
      <w:r w:rsidRPr="00C952EA">
        <w:rPr>
          <w:sz w:val="28"/>
          <w:szCs w:val="28"/>
        </w:rPr>
        <w:t>. В 2 т. Т. 1</w:t>
      </w:r>
      <w:proofErr w:type="gramStart"/>
      <w:r w:rsidRPr="00C952EA">
        <w:rPr>
          <w:sz w:val="28"/>
          <w:szCs w:val="28"/>
        </w:rPr>
        <w:t>. :</w:t>
      </w:r>
      <w:proofErr w:type="gramEnd"/>
      <w:r w:rsidRPr="00C952EA">
        <w:rPr>
          <w:sz w:val="28"/>
          <w:szCs w:val="28"/>
        </w:rPr>
        <w:t xml:space="preserve"> учебник / Ю. М. Глубоков и др. ; под ред. А. А. Ищенко. – </w:t>
      </w:r>
      <w:proofErr w:type="gramStart"/>
      <w:r w:rsidRPr="00C952EA">
        <w:rPr>
          <w:sz w:val="28"/>
          <w:szCs w:val="28"/>
        </w:rPr>
        <w:t>М. :</w:t>
      </w:r>
      <w:proofErr w:type="gramEnd"/>
      <w:r w:rsidRPr="00C952EA">
        <w:rPr>
          <w:sz w:val="28"/>
          <w:szCs w:val="28"/>
        </w:rPr>
        <w:t xml:space="preserve"> Академия, 2012. - 352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 и физико-химические </w:t>
      </w:r>
      <w:proofErr w:type="gramStart"/>
      <w:r w:rsidRPr="00C952EA">
        <w:rPr>
          <w:sz w:val="28"/>
          <w:szCs w:val="28"/>
        </w:rPr>
        <w:t>методы  анализа</w:t>
      </w:r>
      <w:proofErr w:type="gramEnd"/>
      <w:r w:rsidRPr="00C952EA">
        <w:rPr>
          <w:sz w:val="28"/>
          <w:szCs w:val="28"/>
        </w:rPr>
        <w:t>. В 2 т. Т. 2</w:t>
      </w:r>
      <w:proofErr w:type="gramStart"/>
      <w:r w:rsidRPr="00C952EA">
        <w:rPr>
          <w:sz w:val="28"/>
          <w:szCs w:val="28"/>
        </w:rPr>
        <w:t>. :</w:t>
      </w:r>
      <w:proofErr w:type="gramEnd"/>
      <w:r w:rsidRPr="00C952EA">
        <w:rPr>
          <w:sz w:val="28"/>
          <w:szCs w:val="28"/>
        </w:rPr>
        <w:t xml:space="preserve"> учебник / Н. В. Алов и др. ; под ред. А. А. Ищенко. – </w:t>
      </w:r>
      <w:proofErr w:type="gramStart"/>
      <w:r w:rsidRPr="00C952EA">
        <w:rPr>
          <w:sz w:val="28"/>
          <w:szCs w:val="28"/>
        </w:rPr>
        <w:t>М. :</w:t>
      </w:r>
      <w:proofErr w:type="gramEnd"/>
      <w:r w:rsidRPr="00C952EA">
        <w:rPr>
          <w:sz w:val="28"/>
          <w:szCs w:val="28"/>
        </w:rPr>
        <w:t xml:space="preserve"> Академия, 2012. - 416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Аналитическая химия. </w:t>
      </w:r>
      <w:proofErr w:type="spellStart"/>
      <w:r w:rsidRPr="00C952EA">
        <w:rPr>
          <w:sz w:val="28"/>
          <w:szCs w:val="28"/>
        </w:rPr>
        <w:t>Хроматографические</w:t>
      </w:r>
      <w:proofErr w:type="spellEnd"/>
      <w:r w:rsidRPr="00C952EA">
        <w:rPr>
          <w:sz w:val="28"/>
          <w:szCs w:val="28"/>
        </w:rPr>
        <w:t xml:space="preserve"> методы </w:t>
      </w:r>
      <w:proofErr w:type="gramStart"/>
      <w:r w:rsidRPr="00C952EA">
        <w:rPr>
          <w:sz w:val="28"/>
          <w:szCs w:val="28"/>
        </w:rPr>
        <w:t>анализа :</w:t>
      </w:r>
      <w:proofErr w:type="gramEnd"/>
      <w:r w:rsidRPr="00C952EA">
        <w:rPr>
          <w:sz w:val="28"/>
          <w:szCs w:val="28"/>
        </w:rPr>
        <w:t xml:space="preserve"> учебное пособие / А. И. </w:t>
      </w: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Инфра-М; Мн.: Новое знание, 2013. - 206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Антипов, М. А. Оценка качества подземных вод и методы их </w:t>
      </w:r>
      <w:proofErr w:type="gramStart"/>
      <w:r w:rsidRPr="00C952EA">
        <w:rPr>
          <w:sz w:val="28"/>
          <w:szCs w:val="28"/>
        </w:rPr>
        <w:t>анализа :</w:t>
      </w:r>
      <w:proofErr w:type="gramEnd"/>
      <w:r w:rsidRPr="00C952EA">
        <w:rPr>
          <w:sz w:val="28"/>
          <w:szCs w:val="28"/>
        </w:rPr>
        <w:t xml:space="preserve"> учебное пособие / М. А. Антипов, И.В. </w:t>
      </w:r>
      <w:proofErr w:type="spellStart"/>
      <w:r w:rsidRPr="00C952EA">
        <w:rPr>
          <w:sz w:val="28"/>
          <w:szCs w:val="28"/>
        </w:rPr>
        <w:t>Заикина</w:t>
      </w:r>
      <w:proofErr w:type="spellEnd"/>
      <w:r w:rsidRPr="00C952EA">
        <w:rPr>
          <w:sz w:val="28"/>
          <w:szCs w:val="28"/>
        </w:rPr>
        <w:t xml:space="preserve">, Н.А. Безденежных. – Санкт </w:t>
      </w:r>
      <w:proofErr w:type="gramStart"/>
      <w:r w:rsidRPr="00C952EA">
        <w:rPr>
          <w:sz w:val="28"/>
          <w:szCs w:val="28"/>
        </w:rPr>
        <w:t>Петербург :</w:t>
      </w:r>
      <w:proofErr w:type="gramEnd"/>
      <w:r w:rsidRPr="00C952EA">
        <w:rPr>
          <w:sz w:val="28"/>
          <w:szCs w:val="28"/>
        </w:rPr>
        <w:t xml:space="preserve"> Проспект Науки, 2013. - 136 c.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Другов, Ю. С. Анализ загрязненной почвы и опасных </w:t>
      </w:r>
      <w:proofErr w:type="gramStart"/>
      <w:r w:rsidRPr="00C952EA">
        <w:rPr>
          <w:sz w:val="28"/>
          <w:szCs w:val="28"/>
        </w:rPr>
        <w:t>отходов  :</w:t>
      </w:r>
      <w:proofErr w:type="gramEnd"/>
      <w:r w:rsidRPr="00C952EA">
        <w:rPr>
          <w:sz w:val="28"/>
          <w:szCs w:val="28"/>
        </w:rPr>
        <w:t xml:space="preserve"> практическое руководство / Ю. С. Другов, А. А. Родин. - 3-е изд. (эл.).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БИНОМ. Лаборатория знаний, 2013. - 469 с.: ил. 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ind w:left="284"/>
        <w:jc w:val="both"/>
        <w:rPr>
          <w:bCs/>
          <w:sz w:val="28"/>
          <w:szCs w:val="28"/>
        </w:rPr>
      </w:pP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, А. И. Аналитическая химия. </w:t>
      </w:r>
      <w:proofErr w:type="gramStart"/>
      <w:r w:rsidRPr="00C952EA">
        <w:rPr>
          <w:sz w:val="28"/>
          <w:szCs w:val="28"/>
        </w:rPr>
        <w:t>Практикум :</w:t>
      </w:r>
      <w:proofErr w:type="gramEnd"/>
      <w:r w:rsidRPr="00C952EA">
        <w:rPr>
          <w:sz w:val="28"/>
          <w:szCs w:val="28"/>
        </w:rPr>
        <w:t xml:space="preserve"> учебное пособие / А. И. </w:t>
      </w:r>
      <w:proofErr w:type="spellStart"/>
      <w:r w:rsidRPr="00C952EA">
        <w:rPr>
          <w:sz w:val="28"/>
          <w:szCs w:val="28"/>
        </w:rPr>
        <w:t>Жебентяев</w:t>
      </w:r>
      <w:proofErr w:type="spellEnd"/>
      <w:r w:rsidRPr="00C952EA">
        <w:rPr>
          <w:sz w:val="28"/>
          <w:szCs w:val="28"/>
        </w:rPr>
        <w:t xml:space="preserve">,  А. К. Жерносек, И. Е. </w:t>
      </w:r>
      <w:proofErr w:type="spellStart"/>
      <w:r w:rsidRPr="00C952EA">
        <w:rPr>
          <w:sz w:val="28"/>
          <w:szCs w:val="28"/>
        </w:rPr>
        <w:t>Талуть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 ; Минск : Новое Знание, 2013. - 429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ind w:left="284"/>
        <w:jc w:val="both"/>
        <w:rPr>
          <w:bCs/>
          <w:sz w:val="28"/>
          <w:szCs w:val="28"/>
        </w:rPr>
      </w:pPr>
      <w:r w:rsidRPr="00C952EA">
        <w:rPr>
          <w:sz w:val="28"/>
          <w:szCs w:val="28"/>
        </w:rPr>
        <w:lastRenderedPageBreak/>
        <w:t xml:space="preserve">Карпов, Ю. А. Методы </w:t>
      </w:r>
      <w:proofErr w:type="spellStart"/>
      <w:r w:rsidRPr="00C952EA">
        <w:rPr>
          <w:sz w:val="28"/>
          <w:szCs w:val="28"/>
        </w:rPr>
        <w:t>пробоотбора</w:t>
      </w:r>
      <w:proofErr w:type="spellEnd"/>
      <w:r w:rsidRPr="00C952EA">
        <w:rPr>
          <w:sz w:val="28"/>
          <w:szCs w:val="28"/>
        </w:rPr>
        <w:t xml:space="preserve"> и </w:t>
      </w:r>
      <w:proofErr w:type="spellStart"/>
      <w:r w:rsidRPr="00C952EA">
        <w:rPr>
          <w:sz w:val="28"/>
          <w:szCs w:val="28"/>
        </w:rPr>
        <w:t>пробоподготовки</w:t>
      </w:r>
      <w:proofErr w:type="spellEnd"/>
      <w:r w:rsidRPr="00C952EA">
        <w:rPr>
          <w:sz w:val="28"/>
          <w:szCs w:val="28"/>
        </w:rPr>
        <w:t xml:space="preserve"> / Ю. А. Карпов, А. П. Савостин. - 2-е изд.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БИНОМ : Лаборатория знаний, 2015. - 243 с. – (Методы в химии).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Контроль качества </w:t>
      </w:r>
      <w:proofErr w:type="gramStart"/>
      <w:r w:rsidRPr="00C952EA">
        <w:rPr>
          <w:sz w:val="28"/>
          <w:szCs w:val="28"/>
        </w:rPr>
        <w:t>воды :</w:t>
      </w:r>
      <w:proofErr w:type="gramEnd"/>
      <w:r w:rsidRPr="00C952EA">
        <w:rPr>
          <w:sz w:val="28"/>
          <w:szCs w:val="28"/>
        </w:rPr>
        <w:t xml:space="preserve"> учебник / Л. С. Алексеев. - 4-e изд., </w:t>
      </w:r>
      <w:proofErr w:type="spellStart"/>
      <w:r w:rsidRPr="00C952EA">
        <w:rPr>
          <w:sz w:val="28"/>
          <w:szCs w:val="28"/>
        </w:rPr>
        <w:t>перераб</w:t>
      </w:r>
      <w:proofErr w:type="spellEnd"/>
      <w:r w:rsidRPr="00C952EA">
        <w:rPr>
          <w:sz w:val="28"/>
          <w:szCs w:val="28"/>
        </w:rPr>
        <w:t xml:space="preserve">. и доп.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НИЦ ИНФРА-М, 2015. - 159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proofErr w:type="gram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 ,</w:t>
      </w:r>
      <w:proofErr w:type="gramEnd"/>
      <w:r w:rsidRPr="00C952EA">
        <w:rPr>
          <w:sz w:val="28"/>
          <w:szCs w:val="28"/>
        </w:rPr>
        <w:t xml:space="preserve"> Г. Аналитическая химия. В 2 т. Т. 1 / Г. </w:t>
      </w:r>
      <w:proofErr w:type="spellStart"/>
      <w:proofErr w:type="gram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 ;</w:t>
      </w:r>
      <w:proofErr w:type="gramEnd"/>
      <w:r w:rsidRPr="00C952EA">
        <w:rPr>
          <w:sz w:val="28"/>
          <w:szCs w:val="28"/>
        </w:rPr>
        <w:t xml:space="preserve"> пер. с англ. – Москва : БИНОМ. Лаборатория знаний, 2013. – 623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proofErr w:type="spell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, Г. Аналитическая химия. В 2 т. Т. 2 / Г. </w:t>
      </w:r>
      <w:proofErr w:type="spellStart"/>
      <w:proofErr w:type="gramStart"/>
      <w:r w:rsidRPr="00C952EA">
        <w:rPr>
          <w:sz w:val="28"/>
          <w:szCs w:val="28"/>
        </w:rPr>
        <w:t>Кристиан</w:t>
      </w:r>
      <w:proofErr w:type="spellEnd"/>
      <w:r w:rsidRPr="00C952EA">
        <w:rPr>
          <w:sz w:val="28"/>
          <w:szCs w:val="28"/>
        </w:rPr>
        <w:t xml:space="preserve"> ;</w:t>
      </w:r>
      <w:proofErr w:type="gramEnd"/>
      <w:r w:rsidRPr="00C952EA">
        <w:rPr>
          <w:sz w:val="28"/>
          <w:szCs w:val="28"/>
        </w:rPr>
        <w:t xml:space="preserve"> пер. с англ. – Москва : БИНОМ. Лаборатория знаний, 2013. –504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ind w:left="284"/>
        <w:rPr>
          <w:sz w:val="28"/>
          <w:szCs w:val="28"/>
        </w:rPr>
      </w:pPr>
      <w:r w:rsidRPr="00C952EA">
        <w:rPr>
          <w:sz w:val="28"/>
          <w:szCs w:val="28"/>
        </w:rPr>
        <w:t xml:space="preserve">Лесс, В. Р. Практическое руководство для лаборатории. Специальные методы / В. Р. </w:t>
      </w:r>
      <w:proofErr w:type="gramStart"/>
      <w:r w:rsidRPr="00C952EA">
        <w:rPr>
          <w:sz w:val="28"/>
          <w:szCs w:val="28"/>
        </w:rPr>
        <w:t>Лесс ;</w:t>
      </w:r>
      <w:proofErr w:type="gramEnd"/>
      <w:r w:rsidRPr="00C952EA">
        <w:rPr>
          <w:sz w:val="28"/>
          <w:szCs w:val="28"/>
        </w:rPr>
        <w:t xml:space="preserve"> под ред. И. Г. Зенкевича. - Санкт-</w:t>
      </w:r>
      <w:proofErr w:type="gramStart"/>
      <w:r w:rsidRPr="00C952EA">
        <w:rPr>
          <w:sz w:val="28"/>
          <w:szCs w:val="28"/>
        </w:rPr>
        <w:t>Петербург :</w:t>
      </w:r>
      <w:proofErr w:type="gramEnd"/>
      <w:r w:rsidRPr="00C952EA">
        <w:rPr>
          <w:sz w:val="28"/>
          <w:szCs w:val="28"/>
        </w:rPr>
        <w:t xml:space="preserve"> ЦОП "Профессия", 2014. - 472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ind w:left="284"/>
        <w:rPr>
          <w:sz w:val="28"/>
          <w:szCs w:val="28"/>
        </w:rPr>
      </w:pPr>
      <w:proofErr w:type="gramStart"/>
      <w:r w:rsidRPr="00C952EA">
        <w:rPr>
          <w:sz w:val="28"/>
          <w:szCs w:val="28"/>
        </w:rPr>
        <w:t>Пустовалова,  Л.</w:t>
      </w:r>
      <w:proofErr w:type="gramEnd"/>
      <w:r w:rsidRPr="00C952EA">
        <w:rPr>
          <w:sz w:val="28"/>
          <w:szCs w:val="28"/>
        </w:rPr>
        <w:t xml:space="preserve"> М. Физико-химические методы исследования и техника лабораторных работ / Л. М. Пустовалова. – Ростов н/</w:t>
      </w:r>
      <w:proofErr w:type="gramStart"/>
      <w:r w:rsidRPr="00C952EA">
        <w:rPr>
          <w:sz w:val="28"/>
          <w:szCs w:val="28"/>
        </w:rPr>
        <w:t>Д :</w:t>
      </w:r>
      <w:proofErr w:type="gramEnd"/>
      <w:r w:rsidRPr="00C952EA">
        <w:rPr>
          <w:sz w:val="28"/>
          <w:szCs w:val="28"/>
        </w:rPr>
        <w:t xml:space="preserve"> Феникс, 2014. – 316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Трифонова, А. Н. Аналитическая </w:t>
      </w:r>
      <w:proofErr w:type="gramStart"/>
      <w:r w:rsidRPr="00C952EA">
        <w:rPr>
          <w:sz w:val="28"/>
          <w:szCs w:val="28"/>
        </w:rPr>
        <w:t>химия :</w:t>
      </w:r>
      <w:proofErr w:type="gramEnd"/>
      <w:r w:rsidRPr="00C952EA">
        <w:rPr>
          <w:sz w:val="28"/>
          <w:szCs w:val="28"/>
        </w:rPr>
        <w:t xml:space="preserve"> лабораторный практикум  : учеб. пособие / А. Н. Трифонова, И. В. </w:t>
      </w:r>
      <w:proofErr w:type="spellStart"/>
      <w:r w:rsidRPr="00C952EA">
        <w:rPr>
          <w:sz w:val="28"/>
          <w:szCs w:val="28"/>
        </w:rPr>
        <w:t>Мельситова</w:t>
      </w:r>
      <w:proofErr w:type="spellEnd"/>
      <w:r w:rsidRPr="00C952EA">
        <w:rPr>
          <w:sz w:val="28"/>
          <w:szCs w:val="28"/>
        </w:rPr>
        <w:t xml:space="preserve">. – </w:t>
      </w:r>
      <w:proofErr w:type="gramStart"/>
      <w:r w:rsidRPr="00C952EA">
        <w:rPr>
          <w:sz w:val="28"/>
          <w:szCs w:val="28"/>
        </w:rPr>
        <w:t>Минск :</w:t>
      </w:r>
      <w:proofErr w:type="gramEnd"/>
      <w:r w:rsidRPr="00C952EA">
        <w:rPr>
          <w:sz w:val="28"/>
          <w:szCs w:val="28"/>
        </w:rPr>
        <w:t xml:space="preserve"> </w:t>
      </w:r>
      <w:proofErr w:type="spellStart"/>
      <w:r w:rsidRPr="00C952EA">
        <w:rPr>
          <w:sz w:val="28"/>
          <w:szCs w:val="28"/>
        </w:rPr>
        <w:t>Вышая</w:t>
      </w:r>
      <w:proofErr w:type="spellEnd"/>
      <w:r w:rsidRPr="00C952EA">
        <w:rPr>
          <w:sz w:val="28"/>
          <w:szCs w:val="28"/>
        </w:rPr>
        <w:t xml:space="preserve"> школа, 2013. – 160 с.</w:t>
      </w:r>
    </w:p>
    <w:p w:rsidR="00C952EA" w:rsidRPr="00C952EA" w:rsidRDefault="00C952EA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C952EA">
        <w:rPr>
          <w:sz w:val="28"/>
          <w:szCs w:val="28"/>
        </w:rPr>
        <w:t xml:space="preserve">Химия нефти и газа: учебное пособие / В. Д. Рябов. - 2-e изд., </w:t>
      </w:r>
      <w:proofErr w:type="spellStart"/>
      <w:r w:rsidRPr="00C952EA">
        <w:rPr>
          <w:sz w:val="28"/>
          <w:szCs w:val="28"/>
        </w:rPr>
        <w:t>испр</w:t>
      </w:r>
      <w:proofErr w:type="spellEnd"/>
      <w:r w:rsidRPr="00C952EA">
        <w:rPr>
          <w:sz w:val="28"/>
          <w:szCs w:val="28"/>
        </w:rPr>
        <w:t xml:space="preserve">. и доп. – </w:t>
      </w:r>
      <w:proofErr w:type="gramStart"/>
      <w:r w:rsidRPr="00C952EA">
        <w:rPr>
          <w:sz w:val="28"/>
          <w:szCs w:val="28"/>
        </w:rPr>
        <w:t>Москва :</w:t>
      </w:r>
      <w:proofErr w:type="gramEnd"/>
      <w:r w:rsidRPr="00C952EA">
        <w:rPr>
          <w:sz w:val="28"/>
          <w:szCs w:val="28"/>
        </w:rPr>
        <w:t xml:space="preserve"> ИД ФОРУМ : НИЦ ИНФРА-М, 2014. - 336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color w:val="000000"/>
          <w:sz w:val="28"/>
          <w:szCs w:val="28"/>
        </w:rPr>
        <w:t xml:space="preserve">Анализ </w:t>
      </w:r>
      <w:proofErr w:type="gramStart"/>
      <w:r w:rsidRPr="00D46F31">
        <w:rPr>
          <w:color w:val="000000"/>
          <w:sz w:val="28"/>
          <w:szCs w:val="28"/>
        </w:rPr>
        <w:t>нефти :</w:t>
      </w:r>
      <w:proofErr w:type="gramEnd"/>
      <w:r w:rsidRPr="00D46F31">
        <w:rPr>
          <w:color w:val="000000"/>
          <w:sz w:val="28"/>
          <w:szCs w:val="28"/>
        </w:rPr>
        <w:t xml:space="preserve"> </w:t>
      </w:r>
      <w:proofErr w:type="spellStart"/>
      <w:r w:rsidRPr="00D46F31">
        <w:rPr>
          <w:color w:val="000000"/>
          <w:sz w:val="28"/>
          <w:szCs w:val="28"/>
        </w:rPr>
        <w:t>правочник</w:t>
      </w:r>
      <w:proofErr w:type="spellEnd"/>
      <w:r w:rsidRPr="00D46F31">
        <w:rPr>
          <w:color w:val="000000"/>
          <w:sz w:val="28"/>
          <w:szCs w:val="28"/>
        </w:rPr>
        <w:t xml:space="preserve"> / Д. Г. </w:t>
      </w:r>
      <w:proofErr w:type="spellStart"/>
      <w:r w:rsidRPr="00D46F31">
        <w:rPr>
          <w:color w:val="000000"/>
          <w:sz w:val="28"/>
          <w:szCs w:val="28"/>
        </w:rPr>
        <w:t>Спейт</w:t>
      </w:r>
      <w:proofErr w:type="spellEnd"/>
      <w:r w:rsidRPr="00D46F31">
        <w:rPr>
          <w:color w:val="000000"/>
          <w:sz w:val="28"/>
          <w:szCs w:val="28"/>
        </w:rPr>
        <w:t xml:space="preserve">, Л. Г. </w:t>
      </w:r>
      <w:proofErr w:type="spellStart"/>
      <w:r w:rsidRPr="00D46F31">
        <w:rPr>
          <w:color w:val="000000"/>
          <w:sz w:val="28"/>
          <w:szCs w:val="28"/>
        </w:rPr>
        <w:t>Нехамкина</w:t>
      </w:r>
      <w:proofErr w:type="spellEnd"/>
      <w:r w:rsidRPr="00D46F31">
        <w:rPr>
          <w:color w:val="000000"/>
          <w:sz w:val="28"/>
          <w:szCs w:val="28"/>
        </w:rPr>
        <w:t xml:space="preserve">, Е. А. Новиков. – </w:t>
      </w:r>
      <w:proofErr w:type="gramStart"/>
      <w:r w:rsidRPr="00D46F31">
        <w:rPr>
          <w:color w:val="000000"/>
          <w:sz w:val="28"/>
          <w:szCs w:val="28"/>
        </w:rPr>
        <w:t>СПб :</w:t>
      </w:r>
      <w:proofErr w:type="gramEnd"/>
      <w:r w:rsidRPr="00D46F31">
        <w:rPr>
          <w:color w:val="000000"/>
          <w:sz w:val="28"/>
          <w:szCs w:val="28"/>
        </w:rPr>
        <w:t xml:space="preserve"> Профессия, 2010. - 480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Аналитическая химия и физико-химические методы анализа. В 2 т. Т. 2/ под ред. А. А. Ищенко. –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Академия, 2012. - 351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Булатов, М. И. Практическое руководство по фотоколориметрическим и спектрофотометрическим методам анализа / М.И. </w:t>
      </w:r>
      <w:proofErr w:type="gramStart"/>
      <w:r w:rsidRPr="00D46F31">
        <w:rPr>
          <w:sz w:val="28"/>
          <w:szCs w:val="28"/>
        </w:rPr>
        <w:t>Булатов,  И.</w:t>
      </w:r>
      <w:proofErr w:type="gramEnd"/>
      <w:r w:rsidRPr="00D46F31">
        <w:rPr>
          <w:sz w:val="28"/>
          <w:szCs w:val="28"/>
        </w:rPr>
        <w:t xml:space="preserve"> П. Калинкин /. – Л.: Химия, 1986. – 376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proofErr w:type="spellStart"/>
      <w:r w:rsidRPr="00D46F31">
        <w:rPr>
          <w:sz w:val="28"/>
          <w:szCs w:val="28"/>
        </w:rPr>
        <w:t>Валова</w:t>
      </w:r>
      <w:proofErr w:type="spellEnd"/>
      <w:r w:rsidRPr="00D46F31">
        <w:rPr>
          <w:sz w:val="28"/>
          <w:szCs w:val="28"/>
        </w:rPr>
        <w:t xml:space="preserve"> (Копылова В.Д). Физико-химические методы анализа: практикум / В. Д. </w:t>
      </w:r>
      <w:proofErr w:type="spellStart"/>
      <w:r w:rsidRPr="00D46F31">
        <w:rPr>
          <w:sz w:val="28"/>
          <w:szCs w:val="28"/>
        </w:rPr>
        <w:t>Валова</w:t>
      </w:r>
      <w:proofErr w:type="spellEnd"/>
      <w:r w:rsidRPr="00D46F31">
        <w:rPr>
          <w:sz w:val="28"/>
          <w:szCs w:val="28"/>
        </w:rPr>
        <w:t xml:space="preserve"> (Копылова), Л. Т. </w:t>
      </w:r>
      <w:proofErr w:type="spellStart"/>
      <w:r w:rsidRPr="00D46F31">
        <w:rPr>
          <w:sz w:val="28"/>
          <w:szCs w:val="28"/>
        </w:rPr>
        <w:t>Абесадзе</w:t>
      </w:r>
      <w:proofErr w:type="spellEnd"/>
      <w:r w:rsidRPr="00D46F31">
        <w:rPr>
          <w:sz w:val="28"/>
          <w:szCs w:val="28"/>
        </w:rPr>
        <w:t xml:space="preserve">. -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Издательско-торговая корпорация «Дашков и К°». 2012. - 224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Васильев, В.П. Аналитическая химия. В 2 кн. Кн. 2. Физико-химические методы </w:t>
      </w:r>
      <w:proofErr w:type="gramStart"/>
      <w:r w:rsidRPr="00D46F31">
        <w:rPr>
          <w:sz w:val="28"/>
          <w:szCs w:val="28"/>
        </w:rPr>
        <w:t>анализа :</w:t>
      </w:r>
      <w:proofErr w:type="gramEnd"/>
      <w:r w:rsidRPr="00D46F31">
        <w:rPr>
          <w:sz w:val="28"/>
          <w:szCs w:val="28"/>
        </w:rPr>
        <w:t xml:space="preserve"> учебник / В.П. Васильев. - 3-е изд., стер. –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Дрофа, 2007. – 384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Васильев, В.П. Аналитическая химия: лабораторный практикум / В.П. Васильев, Р.П. Морозова, Л.А. Кочергина. – 3-е изд., стер. – </w:t>
      </w:r>
      <w:proofErr w:type="gramStart"/>
      <w:r w:rsidRPr="00D46F31">
        <w:rPr>
          <w:sz w:val="28"/>
          <w:szCs w:val="28"/>
        </w:rPr>
        <w:t>Москва :</w:t>
      </w:r>
      <w:proofErr w:type="gramEnd"/>
      <w:r w:rsidRPr="00D46F31">
        <w:rPr>
          <w:sz w:val="28"/>
          <w:szCs w:val="28"/>
        </w:rPr>
        <w:t xml:space="preserve"> Дрофа, 2006. – 414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proofErr w:type="spellStart"/>
      <w:r w:rsidRPr="00D46F31">
        <w:rPr>
          <w:sz w:val="28"/>
          <w:szCs w:val="28"/>
        </w:rPr>
        <w:t>Гольберт</w:t>
      </w:r>
      <w:proofErr w:type="spellEnd"/>
      <w:r w:rsidRPr="00D46F31">
        <w:rPr>
          <w:sz w:val="28"/>
          <w:szCs w:val="28"/>
        </w:rPr>
        <w:t xml:space="preserve">, К.А. Введение в газовую хроматографию / К.А. </w:t>
      </w:r>
      <w:proofErr w:type="spellStart"/>
      <w:r w:rsidRPr="00D46F31">
        <w:rPr>
          <w:sz w:val="28"/>
          <w:szCs w:val="28"/>
        </w:rPr>
        <w:t>Гольберт</w:t>
      </w:r>
      <w:proofErr w:type="spellEnd"/>
      <w:r w:rsidRPr="00D46F31">
        <w:rPr>
          <w:sz w:val="28"/>
          <w:szCs w:val="28"/>
        </w:rPr>
        <w:t xml:space="preserve">, М.С.  </w:t>
      </w:r>
      <w:proofErr w:type="spellStart"/>
      <w:proofErr w:type="gramStart"/>
      <w:r w:rsidRPr="00D46F31">
        <w:rPr>
          <w:sz w:val="28"/>
          <w:szCs w:val="28"/>
        </w:rPr>
        <w:t>Вигдергауз</w:t>
      </w:r>
      <w:proofErr w:type="spellEnd"/>
      <w:r w:rsidRPr="00D46F31">
        <w:rPr>
          <w:sz w:val="28"/>
          <w:szCs w:val="28"/>
        </w:rPr>
        <w:t>.–</w:t>
      </w:r>
      <w:proofErr w:type="gramEnd"/>
      <w:r w:rsidRPr="00D46F31">
        <w:rPr>
          <w:sz w:val="28"/>
          <w:szCs w:val="28"/>
        </w:rPr>
        <w:t xml:space="preserve"> Москва : Химия, 1990. – 351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Золотов, Ю. А. История и методология аналитической </w:t>
      </w:r>
      <w:proofErr w:type="gramStart"/>
      <w:r w:rsidRPr="00D46F31">
        <w:rPr>
          <w:sz w:val="28"/>
          <w:szCs w:val="28"/>
        </w:rPr>
        <w:t>химии :</w:t>
      </w:r>
      <w:proofErr w:type="gramEnd"/>
      <w:r w:rsidRPr="00D46F31">
        <w:rPr>
          <w:sz w:val="28"/>
          <w:szCs w:val="28"/>
        </w:rPr>
        <w:t xml:space="preserve"> </w:t>
      </w:r>
      <w:proofErr w:type="spellStart"/>
      <w:r w:rsidRPr="00D46F31">
        <w:rPr>
          <w:sz w:val="28"/>
          <w:szCs w:val="28"/>
        </w:rPr>
        <w:t>учеб.пособ</w:t>
      </w:r>
      <w:proofErr w:type="spellEnd"/>
      <w:r w:rsidRPr="00D46F31">
        <w:rPr>
          <w:sz w:val="28"/>
          <w:szCs w:val="28"/>
        </w:rPr>
        <w:t>. / Ю. А. Золотов, В. И. Вершинин. - М: Академия, 2007. - 464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Карпов, Ю. А. Методы </w:t>
      </w:r>
      <w:proofErr w:type="spellStart"/>
      <w:r w:rsidRPr="00D46F31">
        <w:rPr>
          <w:sz w:val="28"/>
          <w:szCs w:val="28"/>
        </w:rPr>
        <w:t>пробоотбора</w:t>
      </w:r>
      <w:proofErr w:type="spellEnd"/>
      <w:r w:rsidRPr="00D46F31">
        <w:rPr>
          <w:sz w:val="28"/>
          <w:szCs w:val="28"/>
        </w:rPr>
        <w:t xml:space="preserve"> и </w:t>
      </w:r>
      <w:proofErr w:type="spellStart"/>
      <w:r w:rsidRPr="00D46F31">
        <w:rPr>
          <w:sz w:val="28"/>
          <w:szCs w:val="28"/>
        </w:rPr>
        <w:t>пробоподготовки</w:t>
      </w:r>
      <w:proofErr w:type="spellEnd"/>
      <w:r w:rsidRPr="00D46F31">
        <w:rPr>
          <w:sz w:val="28"/>
          <w:szCs w:val="28"/>
        </w:rPr>
        <w:t xml:space="preserve"> / Ю. А. Карпов, А. П. Савостин. - 2-е изд. - М.: БИНОМ. Лаборатория знаний, 2012. - 243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Основы аналитической химии.  В 2 кн. Кн. 1. / под ред. Ю.А. Золотова. – М.: </w:t>
      </w:r>
      <w:proofErr w:type="gramStart"/>
      <w:r w:rsidRPr="00D46F31">
        <w:rPr>
          <w:sz w:val="28"/>
          <w:szCs w:val="28"/>
        </w:rPr>
        <w:t>Высшая  школа</w:t>
      </w:r>
      <w:proofErr w:type="gramEnd"/>
      <w:r w:rsidRPr="00D46F31">
        <w:rPr>
          <w:sz w:val="28"/>
          <w:szCs w:val="28"/>
        </w:rPr>
        <w:t>, 2004. –– 359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Основы аналитической </w:t>
      </w:r>
      <w:proofErr w:type="gramStart"/>
      <w:r w:rsidRPr="00D46F31">
        <w:rPr>
          <w:sz w:val="28"/>
          <w:szCs w:val="28"/>
        </w:rPr>
        <w:t>химии :</w:t>
      </w:r>
      <w:proofErr w:type="gramEnd"/>
      <w:r w:rsidRPr="00D46F31">
        <w:rPr>
          <w:sz w:val="28"/>
          <w:szCs w:val="28"/>
        </w:rPr>
        <w:t xml:space="preserve"> практическое руководство / под ред. Ю.А. Золотова. – М.: Химия, 2001. – 463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lastRenderedPageBreak/>
        <w:t xml:space="preserve">Основы современного электрохимического анализа / Г.К. </w:t>
      </w:r>
      <w:proofErr w:type="spellStart"/>
      <w:r w:rsidRPr="00D46F31">
        <w:rPr>
          <w:sz w:val="28"/>
          <w:szCs w:val="28"/>
        </w:rPr>
        <w:t>Будников</w:t>
      </w:r>
      <w:proofErr w:type="spellEnd"/>
      <w:r w:rsidRPr="00D46F31">
        <w:rPr>
          <w:sz w:val="28"/>
          <w:szCs w:val="28"/>
        </w:rPr>
        <w:t xml:space="preserve">, В.Н. Майстренко, М.Р. </w:t>
      </w:r>
      <w:proofErr w:type="spellStart"/>
      <w:r w:rsidRPr="00D46F31">
        <w:rPr>
          <w:sz w:val="28"/>
          <w:szCs w:val="28"/>
        </w:rPr>
        <w:t>Вяселев</w:t>
      </w:r>
      <w:proofErr w:type="spellEnd"/>
      <w:r w:rsidRPr="00D46F31">
        <w:rPr>
          <w:sz w:val="28"/>
          <w:szCs w:val="28"/>
        </w:rPr>
        <w:t>. – М.: Мир: Бином: Лаборатория знаний, 2003. – 592 с.</w:t>
      </w:r>
    </w:p>
    <w:p w:rsidR="00D46F31" w:rsidRPr="00D46F31" w:rsidRDefault="00D46F31" w:rsidP="00C952EA">
      <w:pPr>
        <w:pStyle w:val="12"/>
        <w:numPr>
          <w:ilvl w:val="0"/>
          <w:numId w:val="28"/>
        </w:numPr>
        <w:ind w:left="284"/>
        <w:jc w:val="both"/>
        <w:rPr>
          <w:color w:val="000000"/>
          <w:sz w:val="28"/>
          <w:szCs w:val="28"/>
        </w:rPr>
      </w:pPr>
      <w:r w:rsidRPr="00D46F31">
        <w:rPr>
          <w:sz w:val="28"/>
          <w:szCs w:val="28"/>
        </w:rPr>
        <w:t xml:space="preserve">Отто, М. Современные методы аналитической химии.  В 2 т. Т. 1 / М. Отто; пер. с </w:t>
      </w:r>
      <w:proofErr w:type="gramStart"/>
      <w:r w:rsidRPr="00D46F31">
        <w:rPr>
          <w:sz w:val="28"/>
          <w:szCs w:val="28"/>
        </w:rPr>
        <w:t>нем ;</w:t>
      </w:r>
      <w:proofErr w:type="gramEnd"/>
      <w:r w:rsidRPr="00D46F31">
        <w:rPr>
          <w:sz w:val="28"/>
          <w:szCs w:val="28"/>
        </w:rPr>
        <w:t xml:space="preserve"> под ред. А. В. </w:t>
      </w:r>
      <w:proofErr w:type="spellStart"/>
      <w:r w:rsidRPr="00D46F31">
        <w:rPr>
          <w:sz w:val="28"/>
          <w:szCs w:val="28"/>
        </w:rPr>
        <w:t>Гармаша</w:t>
      </w:r>
      <w:proofErr w:type="spellEnd"/>
      <w:r w:rsidRPr="00D46F31">
        <w:rPr>
          <w:sz w:val="28"/>
          <w:szCs w:val="28"/>
        </w:rPr>
        <w:t xml:space="preserve"> ;. - </w:t>
      </w:r>
      <w:proofErr w:type="gramStart"/>
      <w:r w:rsidRPr="00D46F31">
        <w:rPr>
          <w:sz w:val="28"/>
          <w:szCs w:val="28"/>
        </w:rPr>
        <w:t>М. :</w:t>
      </w:r>
      <w:proofErr w:type="gramEnd"/>
      <w:r w:rsidRPr="00D46F31">
        <w:rPr>
          <w:sz w:val="28"/>
          <w:szCs w:val="28"/>
        </w:rPr>
        <w:t xml:space="preserve"> </w:t>
      </w:r>
      <w:proofErr w:type="spellStart"/>
      <w:r w:rsidRPr="00D46F31">
        <w:rPr>
          <w:sz w:val="28"/>
          <w:szCs w:val="28"/>
        </w:rPr>
        <w:t>Техносфера</w:t>
      </w:r>
      <w:proofErr w:type="spellEnd"/>
      <w:r w:rsidRPr="00D46F31">
        <w:rPr>
          <w:sz w:val="28"/>
          <w:szCs w:val="28"/>
        </w:rPr>
        <w:t>, М. 2006.- 416 с.</w:t>
      </w:r>
    </w:p>
    <w:p w:rsidR="00D46F31" w:rsidRPr="00C952EA" w:rsidRDefault="00D46F31" w:rsidP="00C952EA">
      <w:pPr>
        <w:pStyle w:val="a4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color w:val="000000"/>
          <w:sz w:val="28"/>
          <w:szCs w:val="28"/>
        </w:rPr>
      </w:pPr>
      <w:proofErr w:type="spellStart"/>
      <w:r w:rsidRPr="00C952EA">
        <w:rPr>
          <w:sz w:val="28"/>
          <w:szCs w:val="28"/>
        </w:rPr>
        <w:t>Олейникова</w:t>
      </w:r>
      <w:proofErr w:type="spellEnd"/>
      <w:r w:rsidRPr="00C952EA">
        <w:rPr>
          <w:sz w:val="28"/>
          <w:szCs w:val="28"/>
        </w:rPr>
        <w:t xml:space="preserve">, О.Н. Разработка модульных программ, основанных на </w:t>
      </w:r>
      <w:proofErr w:type="gramStart"/>
      <w:r w:rsidRPr="00C952EA">
        <w:rPr>
          <w:sz w:val="28"/>
          <w:szCs w:val="28"/>
        </w:rPr>
        <w:t>компетенциях :</w:t>
      </w:r>
      <w:proofErr w:type="gramEnd"/>
      <w:r w:rsidRPr="00C952EA">
        <w:rPr>
          <w:sz w:val="28"/>
          <w:szCs w:val="28"/>
        </w:rPr>
        <w:t xml:space="preserve"> учеб. пособие / О.Н. </w:t>
      </w:r>
      <w:proofErr w:type="spellStart"/>
      <w:r w:rsidRPr="00C952EA">
        <w:rPr>
          <w:sz w:val="28"/>
          <w:szCs w:val="28"/>
        </w:rPr>
        <w:t>Олейникова</w:t>
      </w:r>
      <w:proofErr w:type="spellEnd"/>
      <w:r w:rsidRPr="00C952EA">
        <w:rPr>
          <w:sz w:val="28"/>
          <w:szCs w:val="28"/>
        </w:rPr>
        <w:t xml:space="preserve">, А.А. Муравьева, Ю.В. Коновалова, Е.В. </w:t>
      </w:r>
      <w:proofErr w:type="spellStart"/>
      <w:r w:rsidRPr="00C952EA">
        <w:rPr>
          <w:sz w:val="28"/>
          <w:szCs w:val="28"/>
        </w:rPr>
        <w:t>Сартакова</w:t>
      </w:r>
      <w:proofErr w:type="spellEnd"/>
      <w:r w:rsidRPr="00C952EA">
        <w:rPr>
          <w:sz w:val="28"/>
          <w:szCs w:val="28"/>
        </w:rPr>
        <w:t>. – Москва.: Альфа –М, 2005. – 160 с.</w:t>
      </w:r>
    </w:p>
    <w:p w:rsidR="00D46F31" w:rsidRPr="00D46F31" w:rsidRDefault="00D46F31" w:rsidP="002B241C">
      <w:pPr>
        <w:pStyle w:val="12"/>
        <w:jc w:val="both"/>
        <w:rPr>
          <w:color w:val="000000"/>
          <w:sz w:val="28"/>
          <w:szCs w:val="28"/>
        </w:rPr>
      </w:pPr>
    </w:p>
    <w:p w:rsidR="00D46F31" w:rsidRPr="005B72D4" w:rsidRDefault="00D46F31" w:rsidP="002B241C">
      <w:pPr>
        <w:jc w:val="both"/>
        <w:rPr>
          <w:b/>
          <w:i/>
          <w:sz w:val="24"/>
          <w:szCs w:val="24"/>
        </w:rPr>
      </w:pPr>
    </w:p>
    <w:p w:rsidR="00A2097F" w:rsidRPr="00054BB9" w:rsidRDefault="00A2097F" w:rsidP="002B241C">
      <w:pPr>
        <w:jc w:val="both"/>
        <w:rPr>
          <w:b/>
          <w:sz w:val="28"/>
          <w:szCs w:val="28"/>
        </w:rPr>
      </w:pPr>
    </w:p>
    <w:p w:rsidR="00A87B86" w:rsidRDefault="00A87B86" w:rsidP="002B241C">
      <w:pPr>
        <w:jc w:val="both"/>
        <w:rPr>
          <w:rFonts w:eastAsia="PMingLiU"/>
          <w:b/>
          <w:i/>
        </w:rPr>
      </w:pPr>
    </w:p>
    <w:p w:rsidR="00A87B86" w:rsidRDefault="00A87B86" w:rsidP="002B241C">
      <w:pPr>
        <w:jc w:val="both"/>
        <w:rPr>
          <w:rFonts w:eastAsia="PMingLiU"/>
          <w:b/>
          <w:i/>
        </w:rPr>
      </w:pPr>
    </w:p>
    <w:p w:rsidR="00A87B86" w:rsidRDefault="00A87B86" w:rsidP="002B241C">
      <w:pPr>
        <w:jc w:val="both"/>
        <w:rPr>
          <w:rFonts w:eastAsia="PMingLiU"/>
          <w:b/>
          <w:i/>
        </w:rPr>
      </w:pPr>
    </w:p>
    <w:p w:rsidR="00A87B86" w:rsidRDefault="00A87B86" w:rsidP="002B241C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806D9B" w:rsidRDefault="00806D9B" w:rsidP="00A87B86">
      <w:pPr>
        <w:jc w:val="both"/>
        <w:rPr>
          <w:rFonts w:eastAsia="PMingLiU"/>
          <w:b/>
          <w:i/>
        </w:rPr>
      </w:pPr>
    </w:p>
    <w:p w:rsidR="00806D9B" w:rsidRDefault="00806D9B" w:rsidP="00A87B86">
      <w:pPr>
        <w:jc w:val="both"/>
        <w:rPr>
          <w:rFonts w:eastAsia="PMingLiU"/>
          <w:b/>
          <w:i/>
        </w:rPr>
      </w:pPr>
    </w:p>
    <w:p w:rsidR="00806D9B" w:rsidRDefault="00806D9B" w:rsidP="00A87B86">
      <w:pPr>
        <w:jc w:val="both"/>
        <w:rPr>
          <w:rFonts w:eastAsia="PMingLiU"/>
          <w:b/>
          <w:i/>
        </w:rPr>
      </w:pPr>
    </w:p>
    <w:p w:rsidR="00780AB0" w:rsidRDefault="00780AB0" w:rsidP="00A87B86">
      <w:pPr>
        <w:jc w:val="both"/>
        <w:rPr>
          <w:rFonts w:eastAsia="PMingLiU"/>
          <w:b/>
          <w:i/>
        </w:rPr>
      </w:pPr>
    </w:p>
    <w:p w:rsidR="00780AB0" w:rsidRDefault="00780AB0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C952EA" w:rsidRDefault="00C952EA" w:rsidP="00A87B86">
      <w:pPr>
        <w:jc w:val="both"/>
        <w:rPr>
          <w:rFonts w:eastAsia="PMingLiU"/>
          <w:b/>
          <w:i/>
        </w:rPr>
      </w:pPr>
    </w:p>
    <w:p w:rsidR="00C952EA" w:rsidRDefault="00C952EA" w:rsidP="00A87B86">
      <w:pPr>
        <w:jc w:val="both"/>
        <w:rPr>
          <w:rFonts w:eastAsia="PMingLiU"/>
          <w:b/>
          <w:i/>
        </w:rPr>
      </w:pPr>
    </w:p>
    <w:p w:rsidR="00D46F31" w:rsidRDefault="00D46F31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DC2902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4110"/>
        <w:gridCol w:w="1985"/>
      </w:tblGrid>
      <w:tr w:rsidR="00D46F31" w:rsidRPr="005B72D4" w:rsidTr="00D46F31">
        <w:tc>
          <w:tcPr>
            <w:tcW w:w="3936" w:type="dxa"/>
          </w:tcPr>
          <w:p w:rsidR="00D46F31" w:rsidRPr="006B3BDD" w:rsidRDefault="00D46F31" w:rsidP="00763BBA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4110" w:type="dxa"/>
          </w:tcPr>
          <w:p w:rsidR="00D46F31" w:rsidRPr="006B3BDD" w:rsidRDefault="00D46F31" w:rsidP="00763BBA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1985" w:type="dxa"/>
          </w:tcPr>
          <w:p w:rsidR="00D46F31" w:rsidRPr="006B3BDD" w:rsidRDefault="00D46F31" w:rsidP="00763BBA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D46F31" w:rsidRPr="005B72D4" w:rsidTr="00D46F31">
        <w:trPr>
          <w:trHeight w:val="3974"/>
        </w:trPr>
        <w:tc>
          <w:tcPr>
            <w:tcW w:w="3936" w:type="dxa"/>
            <w:vMerge w:val="restart"/>
          </w:tcPr>
          <w:p w:rsidR="00D46F31" w:rsidRPr="005B72D4" w:rsidRDefault="00D46F31" w:rsidP="00763BBA">
            <w:pPr>
              <w:rPr>
                <w:b/>
                <w:i/>
                <w:sz w:val="24"/>
                <w:szCs w:val="24"/>
              </w:rPr>
            </w:pPr>
            <w:r w:rsidRPr="005B72D4">
              <w:rPr>
                <w:b/>
                <w:i/>
                <w:sz w:val="24"/>
                <w:szCs w:val="24"/>
              </w:rPr>
              <w:t>Знания</w:t>
            </w:r>
          </w:p>
          <w:p w:rsidR="00D46F31" w:rsidRPr="005B72D4" w:rsidRDefault="00D46F31" w:rsidP="00763BBA">
            <w:pPr>
              <w:jc w:val="both"/>
              <w:rPr>
                <w:b/>
                <w:i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>; классификации методов химического анализа; классификации методов физико-химического анализа; показатели качества методик количественного химического анализа; правила эксплуатации посуды, оборудования, используемого для выполнения анализа; методы анализа воды, требования к воде; методы анализа газовых смесей; виды топлива; методы анализа органических продуктов; методы анализа неорганических продуктов; методы анализа металлов и сплавов; методы анализа почв; методы анализа нефтепродуктов; основные метрологические характеристики метода анализа; правила представления результата анализа; виды погрешностей; методы статистической обработки данных.</w:t>
            </w:r>
          </w:p>
        </w:tc>
        <w:tc>
          <w:tcPr>
            <w:tcW w:w="4110" w:type="dxa"/>
            <w:vMerge w:val="restart"/>
          </w:tcPr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знания </w:t>
            </w:r>
            <w:r w:rsidRPr="005B72D4">
              <w:rPr>
                <w:color w:val="000000"/>
                <w:sz w:val="24"/>
                <w:szCs w:val="24"/>
              </w:rPr>
              <w:t>теоретически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5B72D4">
              <w:rPr>
                <w:color w:val="000000"/>
                <w:sz w:val="24"/>
                <w:szCs w:val="24"/>
              </w:rPr>
              <w:t xml:space="preserve"> основ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пробоотбора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пробоподготовки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>;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классификации методов химического анализа;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демонстрирует </w:t>
            </w:r>
            <w:proofErr w:type="gramStart"/>
            <w:r>
              <w:rPr>
                <w:color w:val="000000"/>
                <w:sz w:val="24"/>
                <w:szCs w:val="24"/>
              </w:rPr>
              <w:t>знания</w:t>
            </w:r>
            <w:r w:rsidRPr="005B72D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B72D4">
              <w:rPr>
                <w:color w:val="000000"/>
                <w:sz w:val="24"/>
                <w:szCs w:val="24"/>
              </w:rPr>
              <w:t>классификации</w:t>
            </w:r>
            <w:proofErr w:type="gramEnd"/>
            <w:r w:rsidRPr="005B72D4">
              <w:rPr>
                <w:color w:val="000000"/>
                <w:sz w:val="24"/>
                <w:szCs w:val="24"/>
              </w:rPr>
              <w:t xml:space="preserve"> методов физико-химического анализа;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показател</w:t>
            </w:r>
            <w:r>
              <w:rPr>
                <w:color w:val="000000"/>
                <w:sz w:val="24"/>
                <w:szCs w:val="24"/>
              </w:rPr>
              <w:t>ей</w:t>
            </w:r>
            <w:r w:rsidRPr="005B72D4">
              <w:rPr>
                <w:color w:val="000000"/>
                <w:sz w:val="24"/>
                <w:szCs w:val="24"/>
              </w:rPr>
              <w:t xml:space="preserve"> качества методик количественного химического анализа;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прави</w:t>
            </w:r>
            <w:r>
              <w:rPr>
                <w:color w:val="000000"/>
                <w:sz w:val="24"/>
                <w:szCs w:val="24"/>
              </w:rPr>
              <w:t>л</w:t>
            </w:r>
            <w:r w:rsidRPr="005B72D4">
              <w:rPr>
                <w:color w:val="000000"/>
                <w:sz w:val="24"/>
                <w:szCs w:val="24"/>
              </w:rPr>
              <w:t xml:space="preserve"> эксплуатации посуды, оборудования, используемого для выполнения анализа;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воды, требования к воде;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газовых смесей; виды топлива;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органических продуктов;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неорганических продуктов;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металлов и сплавов;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почв;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мето</w:t>
            </w:r>
            <w:r>
              <w:rPr>
                <w:color w:val="000000"/>
                <w:sz w:val="24"/>
                <w:szCs w:val="24"/>
              </w:rPr>
              <w:t>дов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 нефтепродуктов; </w:t>
            </w: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основны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5B72D4">
              <w:rPr>
                <w:color w:val="000000"/>
                <w:sz w:val="24"/>
                <w:szCs w:val="24"/>
              </w:rPr>
              <w:t xml:space="preserve"> метрологически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5B72D4">
              <w:rPr>
                <w:color w:val="000000"/>
                <w:sz w:val="24"/>
                <w:szCs w:val="24"/>
              </w:rPr>
              <w:t xml:space="preserve"> характеристик метод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5B72D4">
              <w:rPr>
                <w:color w:val="000000"/>
                <w:sz w:val="24"/>
                <w:szCs w:val="24"/>
              </w:rPr>
              <w:t xml:space="preserve"> анализа; </w:t>
            </w:r>
            <w:r>
              <w:rPr>
                <w:color w:val="000000"/>
                <w:sz w:val="24"/>
                <w:szCs w:val="24"/>
              </w:rPr>
              <w:t>демонстрирует знания</w:t>
            </w:r>
            <w:r w:rsidRPr="005B72D4">
              <w:rPr>
                <w:color w:val="000000"/>
                <w:sz w:val="24"/>
                <w:szCs w:val="24"/>
              </w:rPr>
              <w:t xml:space="preserve"> прави</w:t>
            </w:r>
            <w:r>
              <w:rPr>
                <w:color w:val="000000"/>
                <w:sz w:val="24"/>
                <w:szCs w:val="24"/>
              </w:rPr>
              <w:t>л</w:t>
            </w:r>
            <w:r w:rsidRPr="005B72D4">
              <w:rPr>
                <w:color w:val="000000"/>
                <w:sz w:val="24"/>
                <w:szCs w:val="24"/>
              </w:rPr>
              <w:t xml:space="preserve"> представления результата анализа;</w:t>
            </w:r>
          </w:p>
          <w:p w:rsidR="00D46F31" w:rsidRPr="005B72D4" w:rsidRDefault="00D46F31" w:rsidP="00763BB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знания видов </w:t>
            </w:r>
            <w:r w:rsidRPr="005B72D4">
              <w:rPr>
                <w:color w:val="000000"/>
                <w:sz w:val="24"/>
                <w:szCs w:val="24"/>
              </w:rPr>
              <w:t>погрешно</w:t>
            </w:r>
            <w:r>
              <w:rPr>
                <w:color w:val="000000"/>
                <w:sz w:val="24"/>
                <w:szCs w:val="24"/>
              </w:rPr>
              <w:t xml:space="preserve">стей, </w:t>
            </w:r>
            <w:r w:rsidRPr="005B72D4">
              <w:rPr>
                <w:color w:val="000000"/>
                <w:sz w:val="24"/>
                <w:szCs w:val="24"/>
              </w:rPr>
              <w:t>метод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5B72D4">
              <w:rPr>
                <w:color w:val="000000"/>
                <w:sz w:val="24"/>
                <w:szCs w:val="24"/>
              </w:rPr>
              <w:t xml:space="preserve"> статистической обработки данных.</w:t>
            </w:r>
          </w:p>
        </w:tc>
        <w:tc>
          <w:tcPr>
            <w:tcW w:w="1985" w:type="dxa"/>
            <w:vMerge w:val="restart"/>
          </w:tcPr>
          <w:p w:rsidR="00D46F31" w:rsidRPr="005B72D4" w:rsidRDefault="00D46F31" w:rsidP="00763BBA">
            <w:pPr>
              <w:rPr>
                <w:iCs/>
                <w:sz w:val="24"/>
                <w:szCs w:val="24"/>
              </w:rPr>
            </w:pP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Практические занятия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Ролевые игры</w:t>
            </w:r>
          </w:p>
          <w:p w:rsidR="00D46F31" w:rsidRPr="005B72D4" w:rsidRDefault="00D46F31" w:rsidP="00763BBA">
            <w:pPr>
              <w:rPr>
                <w:sz w:val="24"/>
                <w:szCs w:val="24"/>
              </w:rPr>
            </w:pPr>
          </w:p>
        </w:tc>
      </w:tr>
      <w:tr w:rsidR="00D46F31" w:rsidRPr="005B72D4" w:rsidTr="00D46F31">
        <w:trPr>
          <w:trHeight w:val="276"/>
        </w:trPr>
        <w:tc>
          <w:tcPr>
            <w:tcW w:w="3936" w:type="dxa"/>
            <w:vMerge/>
          </w:tcPr>
          <w:p w:rsidR="00D46F31" w:rsidRPr="005B72D4" w:rsidRDefault="00D46F31" w:rsidP="00763BBA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D46F31" w:rsidRPr="005B72D4" w:rsidRDefault="00D46F31" w:rsidP="00763BB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46F31" w:rsidRPr="005B72D4" w:rsidRDefault="00D46F31" w:rsidP="00763BBA">
            <w:pPr>
              <w:rPr>
                <w:b/>
                <w:i/>
                <w:sz w:val="24"/>
                <w:szCs w:val="24"/>
              </w:rPr>
            </w:pPr>
          </w:p>
        </w:tc>
      </w:tr>
      <w:tr w:rsidR="00D46F31" w:rsidRPr="005B72D4" w:rsidTr="00D46F31">
        <w:tc>
          <w:tcPr>
            <w:tcW w:w="3936" w:type="dxa"/>
          </w:tcPr>
          <w:p w:rsidR="00D46F31" w:rsidRPr="005B72D4" w:rsidRDefault="00D46F31" w:rsidP="00763BBA">
            <w:pPr>
              <w:rPr>
                <w:b/>
                <w:i/>
                <w:sz w:val="24"/>
                <w:szCs w:val="24"/>
              </w:rPr>
            </w:pPr>
            <w:r w:rsidRPr="005B72D4">
              <w:rPr>
                <w:b/>
                <w:i/>
                <w:sz w:val="24"/>
                <w:szCs w:val="24"/>
              </w:rPr>
              <w:t>умения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эксплуатировать лабораторное оборудование в соответствии с заводскими инструкциями;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отбор проб с использованием специального оборудования;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lastRenderedPageBreak/>
              <w:t>проводить калибровку лабораторного оборудования;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работать с нормативными документами </w:t>
            </w:r>
            <w:proofErr w:type="gramStart"/>
            <w:r w:rsidRPr="005B72D4">
              <w:rPr>
                <w:color w:val="000000"/>
                <w:sz w:val="24"/>
                <w:szCs w:val="24"/>
              </w:rPr>
              <w:t>на лабораторное оборудовании</w:t>
            </w:r>
            <w:proofErr w:type="gramEnd"/>
            <w:r w:rsidRPr="005B72D4">
              <w:rPr>
                <w:color w:val="000000"/>
                <w:sz w:val="24"/>
                <w:szCs w:val="24"/>
              </w:rPr>
              <w:t>; выполнять отбор и подготовку проб природных и промышленных объектов;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химический анализ природных и промышленных объектов химическими методами;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химический анализ природных и промышленных объектов физико-химическими методами;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сравнительный анализ качества продукции в соответствии со стандартными образцами состава;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идентификацию синтезированных веществ;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использовать информационные технологии при решении производственно-ситуационных задач;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находить причину несоответствия анализируемого объекта ГОСТам;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осуществлять аналитический контроль окружающей среды;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выполнять химический эксперимент с соблюдением правил безопасной работы; работать с нормативной документацией;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представлять результаты анализа;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обрабатывать</w:t>
            </w:r>
            <w:r w:rsidRPr="005B72D4">
              <w:rPr>
                <w:color w:val="000000"/>
                <w:sz w:val="24"/>
                <w:szCs w:val="24"/>
              </w:rPr>
              <w:t xml:space="preserve"> результаты анализа с использованием информационных технологий; оформлять документацию в соответствии с требованиями отраслевых и/или международных стандартов;</w:t>
            </w:r>
          </w:p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проводить статистическую оценку получаемых результатов и оценку основных метрологических характеристик;</w:t>
            </w:r>
          </w:p>
          <w:p w:rsidR="00D46F31" w:rsidRPr="005B72D4" w:rsidRDefault="00D46F31" w:rsidP="00763BBA">
            <w:pPr>
              <w:pStyle w:val="11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72D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метрологические характеристики метода анализа;</w:t>
            </w:r>
          </w:p>
        </w:tc>
        <w:tc>
          <w:tcPr>
            <w:tcW w:w="4110" w:type="dxa"/>
          </w:tcPr>
          <w:p w:rsidR="00D46F31" w:rsidRPr="005B72D4" w:rsidRDefault="00D46F31" w:rsidP="00763B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Демонстрирует умение </w:t>
            </w:r>
            <w:r w:rsidRPr="005B72D4">
              <w:rPr>
                <w:color w:val="000000"/>
                <w:sz w:val="24"/>
                <w:szCs w:val="24"/>
              </w:rPr>
              <w:t>обслуживать и эксплуатировать оборудование химико-аналитических лабораторий;</w:t>
            </w:r>
          </w:p>
          <w:p w:rsidR="00D46F31" w:rsidRDefault="00D46F31" w:rsidP="00763B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умение </w:t>
            </w:r>
            <w:r w:rsidRPr="005B72D4">
              <w:rPr>
                <w:color w:val="000000"/>
                <w:sz w:val="24"/>
                <w:szCs w:val="24"/>
              </w:rPr>
              <w:t xml:space="preserve">готовить реагенты и материалы, необходимые для проведения анализа; 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умение </w:t>
            </w:r>
            <w:r w:rsidRPr="005B72D4">
              <w:rPr>
                <w:color w:val="000000"/>
                <w:sz w:val="24"/>
                <w:szCs w:val="24"/>
              </w:rPr>
              <w:t xml:space="preserve">проводить качественный и количественный </w:t>
            </w:r>
            <w:r w:rsidRPr="005B72D4">
              <w:rPr>
                <w:color w:val="000000"/>
                <w:sz w:val="24"/>
                <w:szCs w:val="24"/>
              </w:rPr>
              <w:lastRenderedPageBreak/>
              <w:t>анализ неорганических и органических веществ химическими методами;</w:t>
            </w:r>
          </w:p>
          <w:p w:rsidR="00D46F31" w:rsidRDefault="00D46F31" w:rsidP="00763B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</w:t>
            </w:r>
            <w:proofErr w:type="gramStart"/>
            <w:r>
              <w:rPr>
                <w:color w:val="000000"/>
                <w:sz w:val="24"/>
                <w:szCs w:val="24"/>
              </w:rPr>
              <w:t>умение</w:t>
            </w:r>
            <w:r w:rsidRPr="005B72D4">
              <w:rPr>
                <w:color w:val="000000"/>
                <w:sz w:val="24"/>
                <w:szCs w:val="24"/>
              </w:rPr>
              <w:t xml:space="preserve">  проводить</w:t>
            </w:r>
            <w:proofErr w:type="gramEnd"/>
            <w:r w:rsidRPr="005B72D4">
              <w:rPr>
                <w:color w:val="000000"/>
                <w:sz w:val="24"/>
                <w:szCs w:val="24"/>
              </w:rPr>
              <w:t xml:space="preserve"> обработку результатов анализа в </w:t>
            </w:r>
            <w:proofErr w:type="spellStart"/>
            <w:r w:rsidRPr="005B72D4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5B72D4">
              <w:rPr>
                <w:color w:val="000000"/>
                <w:sz w:val="24"/>
                <w:szCs w:val="24"/>
              </w:rPr>
              <w:t xml:space="preserve">. с использованием аппаратно-программных комплексов; </w:t>
            </w:r>
          </w:p>
          <w:p w:rsidR="00D46F31" w:rsidRPr="005B72D4" w:rsidRDefault="00D46F31" w:rsidP="00763BB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умение </w:t>
            </w:r>
            <w:r w:rsidRPr="005B72D4">
              <w:rPr>
                <w:color w:val="000000"/>
                <w:sz w:val="24"/>
                <w:szCs w:val="24"/>
              </w:rPr>
              <w:t>прове</w:t>
            </w:r>
            <w:r>
              <w:rPr>
                <w:color w:val="000000"/>
                <w:sz w:val="24"/>
                <w:szCs w:val="24"/>
              </w:rPr>
              <w:t>дения</w:t>
            </w:r>
            <w:r w:rsidRPr="005B72D4">
              <w:rPr>
                <w:color w:val="000000"/>
                <w:sz w:val="24"/>
                <w:szCs w:val="24"/>
              </w:rPr>
              <w:t xml:space="preserve"> метрологической обработки результатов анализа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Наблюдение в процессе практических занятий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аудиторной и</w:t>
            </w:r>
          </w:p>
          <w:p w:rsidR="00D46F31" w:rsidRPr="006B3BDD" w:rsidRDefault="00D46F31" w:rsidP="00763BBA">
            <w:pPr>
              <w:rPr>
                <w:bCs/>
              </w:rPr>
            </w:pPr>
            <w:r w:rsidRPr="006B3BDD">
              <w:rPr>
                <w:bCs/>
              </w:rPr>
              <w:t>внеаудиторной работы,</w:t>
            </w:r>
          </w:p>
          <w:p w:rsidR="00D46F31" w:rsidRPr="005B72D4" w:rsidRDefault="00D46F31" w:rsidP="00763BBA">
            <w:pPr>
              <w:rPr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D46F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FA3" w:rsidRDefault="00864FA3" w:rsidP="00493571">
      <w:r>
        <w:separator/>
      </w:r>
    </w:p>
  </w:endnote>
  <w:endnote w:type="continuationSeparator" w:id="0">
    <w:p w:rsidR="00864FA3" w:rsidRDefault="00864FA3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2A6" w:rsidRDefault="006B62A6">
    <w:pPr>
      <w:pStyle w:val="ab"/>
      <w:jc w:val="center"/>
    </w:pPr>
  </w:p>
  <w:p w:rsidR="006B62A6" w:rsidRDefault="006B62A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FA3" w:rsidRDefault="00864FA3" w:rsidP="00493571">
      <w:r>
        <w:separator/>
      </w:r>
    </w:p>
  </w:footnote>
  <w:footnote w:type="continuationSeparator" w:id="0">
    <w:p w:rsidR="00864FA3" w:rsidRDefault="00864FA3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BF3"/>
    <w:multiLevelType w:val="multilevel"/>
    <w:tmpl w:val="CCD6CDA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17F1009"/>
    <w:multiLevelType w:val="hybridMultilevel"/>
    <w:tmpl w:val="EB84C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A73A42"/>
    <w:multiLevelType w:val="hybridMultilevel"/>
    <w:tmpl w:val="D16CC3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F23DA"/>
    <w:multiLevelType w:val="hybridMultilevel"/>
    <w:tmpl w:val="457E6D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AE4F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140959BD"/>
    <w:multiLevelType w:val="multilevel"/>
    <w:tmpl w:val="68B8FB6A"/>
    <w:lvl w:ilvl="0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7" w15:restartNumberingAfterBreak="0">
    <w:nsid w:val="189F36E6"/>
    <w:multiLevelType w:val="hybridMultilevel"/>
    <w:tmpl w:val="C3C62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25642"/>
    <w:multiLevelType w:val="hybridMultilevel"/>
    <w:tmpl w:val="A3D4A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BF76CA"/>
    <w:multiLevelType w:val="hybridMultilevel"/>
    <w:tmpl w:val="A740E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376631"/>
    <w:multiLevelType w:val="hybridMultilevel"/>
    <w:tmpl w:val="4226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4E371D"/>
    <w:multiLevelType w:val="hybridMultilevel"/>
    <w:tmpl w:val="08B08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37D84"/>
    <w:multiLevelType w:val="hybridMultilevel"/>
    <w:tmpl w:val="3E3E33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DC6096"/>
    <w:multiLevelType w:val="hybridMultilevel"/>
    <w:tmpl w:val="A9ACE048"/>
    <w:lvl w:ilvl="0" w:tplc="F5903A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3FEC72DC"/>
    <w:multiLevelType w:val="hybridMultilevel"/>
    <w:tmpl w:val="49BC46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08C6F01"/>
    <w:multiLevelType w:val="hybridMultilevel"/>
    <w:tmpl w:val="2300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E10596"/>
    <w:multiLevelType w:val="hybridMultilevel"/>
    <w:tmpl w:val="360CB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8B3E53"/>
    <w:multiLevelType w:val="hybridMultilevel"/>
    <w:tmpl w:val="E736B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1725844"/>
    <w:multiLevelType w:val="hybridMultilevel"/>
    <w:tmpl w:val="428A1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A6F42"/>
    <w:multiLevelType w:val="hybridMultilevel"/>
    <w:tmpl w:val="B2F62BF6"/>
    <w:lvl w:ilvl="0" w:tplc="862E0C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5" w15:restartNumberingAfterBreak="0">
    <w:nsid w:val="71D7157B"/>
    <w:multiLevelType w:val="hybridMultilevel"/>
    <w:tmpl w:val="94FE7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8617A6"/>
    <w:multiLevelType w:val="hybridMultilevel"/>
    <w:tmpl w:val="1804A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9B01A01"/>
    <w:multiLevelType w:val="hybridMultilevel"/>
    <w:tmpl w:val="94FABF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1F3C8D"/>
    <w:multiLevelType w:val="hybridMultilevel"/>
    <w:tmpl w:val="A0CC3486"/>
    <w:lvl w:ilvl="0" w:tplc="79902B7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0"/>
  </w:num>
  <w:num w:numId="4">
    <w:abstractNumId w:val="21"/>
  </w:num>
  <w:num w:numId="5">
    <w:abstractNumId w:val="24"/>
  </w:num>
  <w:num w:numId="6">
    <w:abstractNumId w:val="8"/>
  </w:num>
  <w:num w:numId="7">
    <w:abstractNumId w:val="13"/>
  </w:num>
  <w:num w:numId="8">
    <w:abstractNumId w:val="1"/>
  </w:num>
  <w:num w:numId="9">
    <w:abstractNumId w:val="0"/>
  </w:num>
  <w:num w:numId="10">
    <w:abstractNumId w:val="4"/>
  </w:num>
  <w:num w:numId="11">
    <w:abstractNumId w:val="18"/>
  </w:num>
  <w:num w:numId="12">
    <w:abstractNumId w:val="23"/>
  </w:num>
  <w:num w:numId="13">
    <w:abstractNumId w:val="15"/>
  </w:num>
  <w:num w:numId="14">
    <w:abstractNumId w:val="25"/>
  </w:num>
  <w:num w:numId="15">
    <w:abstractNumId w:val="5"/>
    <w:lvlOverride w:ilvl="0">
      <w:startOverride w:val="1"/>
    </w:lvlOverride>
  </w:num>
  <w:num w:numId="16">
    <w:abstractNumId w:val="9"/>
  </w:num>
  <w:num w:numId="17">
    <w:abstractNumId w:val="26"/>
  </w:num>
  <w:num w:numId="18">
    <w:abstractNumId w:val="10"/>
  </w:num>
  <w:num w:numId="19">
    <w:abstractNumId w:val="19"/>
  </w:num>
  <w:num w:numId="20">
    <w:abstractNumId w:val="16"/>
  </w:num>
  <w:num w:numId="21">
    <w:abstractNumId w:val="2"/>
  </w:num>
  <w:num w:numId="22">
    <w:abstractNumId w:val="12"/>
  </w:num>
  <w:num w:numId="23">
    <w:abstractNumId w:val="17"/>
  </w:num>
  <w:num w:numId="24">
    <w:abstractNumId w:val="28"/>
  </w:num>
  <w:num w:numId="25">
    <w:abstractNumId w:val="7"/>
  </w:num>
  <w:num w:numId="26">
    <w:abstractNumId w:val="14"/>
  </w:num>
  <w:num w:numId="27">
    <w:abstractNumId w:val="22"/>
  </w:num>
  <w:num w:numId="28">
    <w:abstractNumId w:val="27"/>
  </w:num>
  <w:num w:numId="2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5D5C"/>
    <w:rsid w:val="000440EB"/>
    <w:rsid w:val="00050E18"/>
    <w:rsid w:val="00052FD0"/>
    <w:rsid w:val="00054AC1"/>
    <w:rsid w:val="00054BB9"/>
    <w:rsid w:val="00056CE0"/>
    <w:rsid w:val="00063160"/>
    <w:rsid w:val="00075A5B"/>
    <w:rsid w:val="000764F2"/>
    <w:rsid w:val="00081DBF"/>
    <w:rsid w:val="00091BF2"/>
    <w:rsid w:val="0009551B"/>
    <w:rsid w:val="000971EA"/>
    <w:rsid w:val="000A08BB"/>
    <w:rsid w:val="000A48C5"/>
    <w:rsid w:val="000C5D89"/>
    <w:rsid w:val="000D15C1"/>
    <w:rsid w:val="000D38D1"/>
    <w:rsid w:val="000E011D"/>
    <w:rsid w:val="000E03C5"/>
    <w:rsid w:val="000E6A03"/>
    <w:rsid w:val="000F3214"/>
    <w:rsid w:val="000F44C1"/>
    <w:rsid w:val="000F618C"/>
    <w:rsid w:val="00107CD1"/>
    <w:rsid w:val="00121C80"/>
    <w:rsid w:val="0012222D"/>
    <w:rsid w:val="001470C8"/>
    <w:rsid w:val="001541BF"/>
    <w:rsid w:val="001702CC"/>
    <w:rsid w:val="00175CB6"/>
    <w:rsid w:val="00193AC9"/>
    <w:rsid w:val="001A0EA3"/>
    <w:rsid w:val="001A3988"/>
    <w:rsid w:val="001A49FD"/>
    <w:rsid w:val="001B03DE"/>
    <w:rsid w:val="001C0A8B"/>
    <w:rsid w:val="001C0AAD"/>
    <w:rsid w:val="001C16BE"/>
    <w:rsid w:val="001C4286"/>
    <w:rsid w:val="001D4612"/>
    <w:rsid w:val="001E13ED"/>
    <w:rsid w:val="001F323C"/>
    <w:rsid w:val="001F541F"/>
    <w:rsid w:val="00203E15"/>
    <w:rsid w:val="002040A5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73545"/>
    <w:rsid w:val="00273583"/>
    <w:rsid w:val="0027447F"/>
    <w:rsid w:val="002A02EE"/>
    <w:rsid w:val="002A690A"/>
    <w:rsid w:val="002B241C"/>
    <w:rsid w:val="002B6362"/>
    <w:rsid w:val="002C1F3F"/>
    <w:rsid w:val="002C457B"/>
    <w:rsid w:val="002D6020"/>
    <w:rsid w:val="002D7CFB"/>
    <w:rsid w:val="002F0164"/>
    <w:rsid w:val="002F2E59"/>
    <w:rsid w:val="002F6EBC"/>
    <w:rsid w:val="003056DB"/>
    <w:rsid w:val="003061C5"/>
    <w:rsid w:val="003262EE"/>
    <w:rsid w:val="00345246"/>
    <w:rsid w:val="003502FC"/>
    <w:rsid w:val="0035501E"/>
    <w:rsid w:val="003646D4"/>
    <w:rsid w:val="00365BE1"/>
    <w:rsid w:val="00367388"/>
    <w:rsid w:val="003705CB"/>
    <w:rsid w:val="00372207"/>
    <w:rsid w:val="003771DA"/>
    <w:rsid w:val="0038639E"/>
    <w:rsid w:val="00386E92"/>
    <w:rsid w:val="003972D6"/>
    <w:rsid w:val="003A4DBC"/>
    <w:rsid w:val="003A7D1F"/>
    <w:rsid w:val="003C1ED1"/>
    <w:rsid w:val="003D78CB"/>
    <w:rsid w:val="003F7AD2"/>
    <w:rsid w:val="00404B5B"/>
    <w:rsid w:val="004103DC"/>
    <w:rsid w:val="0041132E"/>
    <w:rsid w:val="00411FD8"/>
    <w:rsid w:val="00423BB2"/>
    <w:rsid w:val="00435648"/>
    <w:rsid w:val="00436BCE"/>
    <w:rsid w:val="00436C09"/>
    <w:rsid w:val="004420CA"/>
    <w:rsid w:val="004435BC"/>
    <w:rsid w:val="00453C9E"/>
    <w:rsid w:val="00456818"/>
    <w:rsid w:val="00456913"/>
    <w:rsid w:val="004638DE"/>
    <w:rsid w:val="00466765"/>
    <w:rsid w:val="00474174"/>
    <w:rsid w:val="00476672"/>
    <w:rsid w:val="00481EDC"/>
    <w:rsid w:val="004852DE"/>
    <w:rsid w:val="00493571"/>
    <w:rsid w:val="004959D5"/>
    <w:rsid w:val="00496B2B"/>
    <w:rsid w:val="004A47A5"/>
    <w:rsid w:val="004B0C35"/>
    <w:rsid w:val="004B6BF7"/>
    <w:rsid w:val="004D604C"/>
    <w:rsid w:val="004D6BCE"/>
    <w:rsid w:val="004D76A3"/>
    <w:rsid w:val="004E1271"/>
    <w:rsid w:val="004E44F6"/>
    <w:rsid w:val="004E7028"/>
    <w:rsid w:val="004F05F5"/>
    <w:rsid w:val="004F147D"/>
    <w:rsid w:val="004F256B"/>
    <w:rsid w:val="005013C0"/>
    <w:rsid w:val="00505B64"/>
    <w:rsid w:val="00514B2E"/>
    <w:rsid w:val="0052023B"/>
    <w:rsid w:val="00521EFE"/>
    <w:rsid w:val="00533674"/>
    <w:rsid w:val="0053644E"/>
    <w:rsid w:val="00540380"/>
    <w:rsid w:val="00554F8B"/>
    <w:rsid w:val="00561CE7"/>
    <w:rsid w:val="0056483F"/>
    <w:rsid w:val="005734CB"/>
    <w:rsid w:val="00581E1E"/>
    <w:rsid w:val="00597B33"/>
    <w:rsid w:val="005A3196"/>
    <w:rsid w:val="005A3202"/>
    <w:rsid w:val="005A4AF3"/>
    <w:rsid w:val="005C1AEA"/>
    <w:rsid w:val="005D46FD"/>
    <w:rsid w:val="005D5B3C"/>
    <w:rsid w:val="005D7527"/>
    <w:rsid w:val="00601845"/>
    <w:rsid w:val="00602109"/>
    <w:rsid w:val="00604959"/>
    <w:rsid w:val="0060750F"/>
    <w:rsid w:val="00613DF4"/>
    <w:rsid w:val="00622473"/>
    <w:rsid w:val="0062466A"/>
    <w:rsid w:val="0062608E"/>
    <w:rsid w:val="00630629"/>
    <w:rsid w:val="00637FE4"/>
    <w:rsid w:val="00646E2D"/>
    <w:rsid w:val="00650104"/>
    <w:rsid w:val="006610D1"/>
    <w:rsid w:val="00663269"/>
    <w:rsid w:val="00663B2D"/>
    <w:rsid w:val="006642E3"/>
    <w:rsid w:val="006A3EAB"/>
    <w:rsid w:val="006B4920"/>
    <w:rsid w:val="006B4AB4"/>
    <w:rsid w:val="006B62A6"/>
    <w:rsid w:val="006D4E59"/>
    <w:rsid w:val="006D5810"/>
    <w:rsid w:val="006D5980"/>
    <w:rsid w:val="006D771A"/>
    <w:rsid w:val="006E4CA4"/>
    <w:rsid w:val="006F27E2"/>
    <w:rsid w:val="006F2A74"/>
    <w:rsid w:val="006F7017"/>
    <w:rsid w:val="006F7246"/>
    <w:rsid w:val="006F7D8B"/>
    <w:rsid w:val="00703025"/>
    <w:rsid w:val="00712306"/>
    <w:rsid w:val="00714A4F"/>
    <w:rsid w:val="007171BF"/>
    <w:rsid w:val="00727A39"/>
    <w:rsid w:val="00742CEC"/>
    <w:rsid w:val="0074664B"/>
    <w:rsid w:val="007474DB"/>
    <w:rsid w:val="007571EB"/>
    <w:rsid w:val="00763BBA"/>
    <w:rsid w:val="0076566F"/>
    <w:rsid w:val="0077063B"/>
    <w:rsid w:val="00780AB0"/>
    <w:rsid w:val="0078748B"/>
    <w:rsid w:val="00791781"/>
    <w:rsid w:val="007968E5"/>
    <w:rsid w:val="007A2063"/>
    <w:rsid w:val="007A3B53"/>
    <w:rsid w:val="007D527F"/>
    <w:rsid w:val="007D6DAA"/>
    <w:rsid w:val="007F26AA"/>
    <w:rsid w:val="007F2BB6"/>
    <w:rsid w:val="00802ADE"/>
    <w:rsid w:val="00806D9B"/>
    <w:rsid w:val="00815857"/>
    <w:rsid w:val="00816D27"/>
    <w:rsid w:val="0082556D"/>
    <w:rsid w:val="00841CAB"/>
    <w:rsid w:val="00847B86"/>
    <w:rsid w:val="0085055A"/>
    <w:rsid w:val="00853DB9"/>
    <w:rsid w:val="00856A46"/>
    <w:rsid w:val="00864FA3"/>
    <w:rsid w:val="0086641F"/>
    <w:rsid w:val="00867203"/>
    <w:rsid w:val="0087335E"/>
    <w:rsid w:val="00873B0F"/>
    <w:rsid w:val="0087473B"/>
    <w:rsid w:val="00877E89"/>
    <w:rsid w:val="008868F4"/>
    <w:rsid w:val="008A07A1"/>
    <w:rsid w:val="008A7172"/>
    <w:rsid w:val="008B1625"/>
    <w:rsid w:val="008D3701"/>
    <w:rsid w:val="008E2AB9"/>
    <w:rsid w:val="008E7CC1"/>
    <w:rsid w:val="008F0BCD"/>
    <w:rsid w:val="00904570"/>
    <w:rsid w:val="00921B44"/>
    <w:rsid w:val="009362A2"/>
    <w:rsid w:val="009376A8"/>
    <w:rsid w:val="00941C1E"/>
    <w:rsid w:val="00943E53"/>
    <w:rsid w:val="0094622B"/>
    <w:rsid w:val="00946FD4"/>
    <w:rsid w:val="009676D4"/>
    <w:rsid w:val="0097692B"/>
    <w:rsid w:val="00977EF3"/>
    <w:rsid w:val="00982909"/>
    <w:rsid w:val="00986325"/>
    <w:rsid w:val="00991A96"/>
    <w:rsid w:val="00997415"/>
    <w:rsid w:val="009A1C56"/>
    <w:rsid w:val="009A28E2"/>
    <w:rsid w:val="009A6861"/>
    <w:rsid w:val="009A7DDE"/>
    <w:rsid w:val="009D5836"/>
    <w:rsid w:val="009E49D9"/>
    <w:rsid w:val="009F1089"/>
    <w:rsid w:val="009F2E66"/>
    <w:rsid w:val="009F414B"/>
    <w:rsid w:val="00A00161"/>
    <w:rsid w:val="00A02854"/>
    <w:rsid w:val="00A132FD"/>
    <w:rsid w:val="00A15FFB"/>
    <w:rsid w:val="00A16654"/>
    <w:rsid w:val="00A1680E"/>
    <w:rsid w:val="00A1711D"/>
    <w:rsid w:val="00A2097F"/>
    <w:rsid w:val="00A23119"/>
    <w:rsid w:val="00A327B0"/>
    <w:rsid w:val="00A34F5E"/>
    <w:rsid w:val="00A360BE"/>
    <w:rsid w:val="00A43E7B"/>
    <w:rsid w:val="00A46936"/>
    <w:rsid w:val="00A46A1C"/>
    <w:rsid w:val="00A71E6D"/>
    <w:rsid w:val="00A8372F"/>
    <w:rsid w:val="00A8381C"/>
    <w:rsid w:val="00A8629C"/>
    <w:rsid w:val="00A87B86"/>
    <w:rsid w:val="00A87E74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F48DC"/>
    <w:rsid w:val="00B04348"/>
    <w:rsid w:val="00B0665F"/>
    <w:rsid w:val="00B12EFF"/>
    <w:rsid w:val="00B1388A"/>
    <w:rsid w:val="00B23D6B"/>
    <w:rsid w:val="00B33893"/>
    <w:rsid w:val="00B401AE"/>
    <w:rsid w:val="00B42D11"/>
    <w:rsid w:val="00B6220B"/>
    <w:rsid w:val="00B656CC"/>
    <w:rsid w:val="00B70DB6"/>
    <w:rsid w:val="00B85831"/>
    <w:rsid w:val="00B91CC6"/>
    <w:rsid w:val="00B94E01"/>
    <w:rsid w:val="00B95F8E"/>
    <w:rsid w:val="00BA3686"/>
    <w:rsid w:val="00BB031F"/>
    <w:rsid w:val="00BB4B6B"/>
    <w:rsid w:val="00BB672C"/>
    <w:rsid w:val="00BD0CD8"/>
    <w:rsid w:val="00BD0FE3"/>
    <w:rsid w:val="00BD6149"/>
    <w:rsid w:val="00BE7D2D"/>
    <w:rsid w:val="00BF1944"/>
    <w:rsid w:val="00C13131"/>
    <w:rsid w:val="00C13358"/>
    <w:rsid w:val="00C144C1"/>
    <w:rsid w:val="00C154D8"/>
    <w:rsid w:val="00C21B4E"/>
    <w:rsid w:val="00C227DB"/>
    <w:rsid w:val="00C27FED"/>
    <w:rsid w:val="00C33958"/>
    <w:rsid w:val="00C35806"/>
    <w:rsid w:val="00C4628F"/>
    <w:rsid w:val="00C51A22"/>
    <w:rsid w:val="00C53D09"/>
    <w:rsid w:val="00C60F60"/>
    <w:rsid w:val="00C6115B"/>
    <w:rsid w:val="00C6564B"/>
    <w:rsid w:val="00C811CB"/>
    <w:rsid w:val="00C869CD"/>
    <w:rsid w:val="00C90D9D"/>
    <w:rsid w:val="00C933B2"/>
    <w:rsid w:val="00C94C7F"/>
    <w:rsid w:val="00C952EA"/>
    <w:rsid w:val="00CB1FFB"/>
    <w:rsid w:val="00CB6AFF"/>
    <w:rsid w:val="00CC1928"/>
    <w:rsid w:val="00CC1AEB"/>
    <w:rsid w:val="00CD37C2"/>
    <w:rsid w:val="00CF6C21"/>
    <w:rsid w:val="00D003A4"/>
    <w:rsid w:val="00D25B9A"/>
    <w:rsid w:val="00D44F40"/>
    <w:rsid w:val="00D46F31"/>
    <w:rsid w:val="00D5318B"/>
    <w:rsid w:val="00D66310"/>
    <w:rsid w:val="00D72C37"/>
    <w:rsid w:val="00D81490"/>
    <w:rsid w:val="00D87766"/>
    <w:rsid w:val="00D97001"/>
    <w:rsid w:val="00D97840"/>
    <w:rsid w:val="00DA16A0"/>
    <w:rsid w:val="00DA30EB"/>
    <w:rsid w:val="00DB6842"/>
    <w:rsid w:val="00DC2902"/>
    <w:rsid w:val="00DC2CB1"/>
    <w:rsid w:val="00DE028A"/>
    <w:rsid w:val="00DE05A4"/>
    <w:rsid w:val="00DE55E1"/>
    <w:rsid w:val="00DF7737"/>
    <w:rsid w:val="00E011C2"/>
    <w:rsid w:val="00E04BB6"/>
    <w:rsid w:val="00E10D8B"/>
    <w:rsid w:val="00E17B59"/>
    <w:rsid w:val="00E36F43"/>
    <w:rsid w:val="00E425A1"/>
    <w:rsid w:val="00E427E0"/>
    <w:rsid w:val="00E46F83"/>
    <w:rsid w:val="00E67484"/>
    <w:rsid w:val="00E84CA1"/>
    <w:rsid w:val="00E913B6"/>
    <w:rsid w:val="00EA1163"/>
    <w:rsid w:val="00EB243E"/>
    <w:rsid w:val="00EB326F"/>
    <w:rsid w:val="00EB573F"/>
    <w:rsid w:val="00EB6C5D"/>
    <w:rsid w:val="00EC1A02"/>
    <w:rsid w:val="00ED09E7"/>
    <w:rsid w:val="00ED1F4C"/>
    <w:rsid w:val="00ED2296"/>
    <w:rsid w:val="00F0248F"/>
    <w:rsid w:val="00F02CDB"/>
    <w:rsid w:val="00F04B06"/>
    <w:rsid w:val="00F06071"/>
    <w:rsid w:val="00F11C9A"/>
    <w:rsid w:val="00F178C3"/>
    <w:rsid w:val="00F301DF"/>
    <w:rsid w:val="00F52540"/>
    <w:rsid w:val="00F528B9"/>
    <w:rsid w:val="00F536C5"/>
    <w:rsid w:val="00F57689"/>
    <w:rsid w:val="00F73E74"/>
    <w:rsid w:val="00F8177A"/>
    <w:rsid w:val="00F8194A"/>
    <w:rsid w:val="00F82ACE"/>
    <w:rsid w:val="00F85695"/>
    <w:rsid w:val="00F8663A"/>
    <w:rsid w:val="00F93B92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634381-F688-4D47-9EE2-6C8C3F20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5"/>
      </w:numPr>
    </w:pPr>
  </w:style>
  <w:style w:type="paragraph" w:styleId="25">
    <w:name w:val="List 2"/>
    <w:basedOn w:val="a"/>
    <w:uiPriority w:val="99"/>
    <w:semiHidden/>
    <w:unhideWhenUsed/>
    <w:rsid w:val="002F0164"/>
    <w:pPr>
      <w:ind w:left="566" w:hanging="283"/>
      <w:contextualSpacing/>
    </w:pPr>
  </w:style>
  <w:style w:type="paragraph" w:customStyle="1" w:styleId="ConsPlusNormal">
    <w:name w:val="ConsPlusNormal"/>
    <w:rsid w:val="002F01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aliases w:val="текст,Основной текст 1"/>
    <w:basedOn w:val="a"/>
    <w:link w:val="af3"/>
    <w:uiPriority w:val="99"/>
    <w:unhideWhenUsed/>
    <w:rsid w:val="002F0164"/>
    <w:pPr>
      <w:spacing w:after="120" w:line="276" w:lineRule="auto"/>
      <w:ind w:left="283"/>
    </w:pPr>
    <w:rPr>
      <w:rFonts w:ascii="Calibri" w:eastAsia="Times New Roman" w:hAnsi="Calibri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2F0164"/>
    <w:rPr>
      <w:rFonts w:ascii="Calibri" w:eastAsia="Times New Roman" w:hAnsi="Calibri" w:cs="Times New Roman"/>
      <w:lang w:eastAsia="ru-RU"/>
    </w:rPr>
  </w:style>
  <w:style w:type="character" w:customStyle="1" w:styleId="af4">
    <w:name w:val="Основной текст_"/>
    <w:link w:val="11"/>
    <w:uiPriority w:val="99"/>
    <w:locked/>
    <w:rsid w:val="002F0164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"/>
    <w:link w:val="af4"/>
    <w:uiPriority w:val="99"/>
    <w:rsid w:val="002F0164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table" w:styleId="af5">
    <w:name w:val="Grid Table Light"/>
    <w:basedOn w:val="a1"/>
    <w:uiPriority w:val="40"/>
    <w:rsid w:val="002F01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2">
    <w:name w:val="Обычный1"/>
    <w:uiPriority w:val="99"/>
    <w:rsid w:val="00A20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A71E6D"/>
    <w:rPr>
      <w:rFonts w:cs="Times New Roman"/>
      <w:b/>
    </w:rPr>
  </w:style>
  <w:style w:type="character" w:customStyle="1" w:styleId="text">
    <w:name w:val="text"/>
    <w:basedOn w:val="a0"/>
    <w:rsid w:val="00A71E6D"/>
    <w:rPr>
      <w:rFonts w:cs="Times New Roman"/>
    </w:rPr>
  </w:style>
  <w:style w:type="paragraph" w:styleId="af7">
    <w:name w:val="Balloon Text"/>
    <w:basedOn w:val="a"/>
    <w:link w:val="af8"/>
    <w:uiPriority w:val="99"/>
    <w:semiHidden/>
    <w:unhideWhenUsed/>
    <w:rsid w:val="00D66310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D6631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onspektov.net/question/50863611450490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nspektov.net/question/515974227191398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onspektov.net/question/5750245782716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nspektov.net/question/56771969789460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EBCE4-5F93-489C-AC15-B553E782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5213</Words>
  <Characters>29719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3</cp:revision>
  <cp:lastPrinted>2021-03-04T02:06:00Z</cp:lastPrinted>
  <dcterms:created xsi:type="dcterms:W3CDTF">2023-12-09T07:14:00Z</dcterms:created>
  <dcterms:modified xsi:type="dcterms:W3CDTF">2025-06-24T05:57:00Z</dcterms:modified>
</cp:coreProperties>
</file>